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981" w:rsidRPr="003826A1" w:rsidRDefault="00892981">
      <w:pPr>
        <w:widowControl w:val="0"/>
        <w:autoSpaceDE w:val="0"/>
        <w:autoSpaceDN w:val="0"/>
        <w:adjustRightInd w:val="0"/>
        <w:spacing w:line="1" w:lineRule="exact"/>
        <w:rPr>
          <w:sz w:val="2"/>
          <w:szCs w:val="2"/>
        </w:rPr>
      </w:pPr>
    </w:p>
    <w:p w:rsidR="004612D3" w:rsidRPr="00F1745D" w:rsidRDefault="004612D3" w:rsidP="004612D3">
      <w:pPr>
        <w:pStyle w:val="a3"/>
        <w:shd w:val="clear" w:color="auto" w:fill="FFFFFF"/>
        <w:spacing w:before="0" w:beforeAutospacing="0" w:after="0" w:afterAutospacing="0" w:line="240" w:lineRule="atLeast"/>
        <w:rPr>
          <w:rStyle w:val="a4"/>
          <w:rFonts w:ascii="Times New Roman" w:hAnsi="Times New Roman" w:cs="Times New Roman"/>
          <w:szCs w:val="20"/>
        </w:rPr>
      </w:pPr>
    </w:p>
    <w:p w:rsidR="004612D3" w:rsidRPr="00777E69" w:rsidRDefault="004612D3" w:rsidP="004612D3">
      <w:pPr>
        <w:spacing w:after="120"/>
        <w:ind w:left="5245"/>
        <w:rPr>
          <w:sz w:val="28"/>
          <w:szCs w:val="28"/>
        </w:rPr>
      </w:pPr>
      <w:r w:rsidRPr="00777E69">
        <w:rPr>
          <w:sz w:val="28"/>
          <w:szCs w:val="28"/>
        </w:rPr>
        <w:t>ЗАТВЕРДЖЕНО</w:t>
      </w:r>
    </w:p>
    <w:p w:rsidR="004612D3" w:rsidRPr="00777E69" w:rsidRDefault="00777E69" w:rsidP="00F76C4E">
      <w:pPr>
        <w:ind w:left="5245"/>
        <w:rPr>
          <w:sz w:val="28"/>
          <w:szCs w:val="28"/>
        </w:rPr>
      </w:pPr>
      <w:r w:rsidRPr="00777E69">
        <w:rPr>
          <w:sz w:val="28"/>
          <w:szCs w:val="28"/>
        </w:rPr>
        <w:t xml:space="preserve">Розпорядження </w:t>
      </w:r>
      <w:r w:rsidR="00F76C4E">
        <w:rPr>
          <w:sz w:val="28"/>
          <w:szCs w:val="28"/>
        </w:rPr>
        <w:t>голови</w:t>
      </w:r>
      <w:r w:rsidRPr="00777E69">
        <w:rPr>
          <w:sz w:val="28"/>
          <w:szCs w:val="28"/>
        </w:rPr>
        <w:t xml:space="preserve"> </w:t>
      </w:r>
      <w:r w:rsidR="004612D3" w:rsidRPr="00777E69">
        <w:rPr>
          <w:sz w:val="28"/>
          <w:szCs w:val="28"/>
        </w:rPr>
        <w:t xml:space="preserve">обласної </w:t>
      </w:r>
      <w:r w:rsidR="00F76C4E">
        <w:rPr>
          <w:sz w:val="28"/>
          <w:szCs w:val="28"/>
        </w:rPr>
        <w:t>державної</w:t>
      </w:r>
      <w:r w:rsidR="004612D3" w:rsidRPr="00777E69">
        <w:rPr>
          <w:sz w:val="28"/>
          <w:szCs w:val="28"/>
        </w:rPr>
        <w:t xml:space="preserve"> адміністрації</w:t>
      </w:r>
    </w:p>
    <w:p w:rsidR="004612D3" w:rsidRDefault="004C7784" w:rsidP="004612D3">
      <w:pPr>
        <w:spacing w:after="120"/>
        <w:ind w:left="5245"/>
        <w:rPr>
          <w:sz w:val="28"/>
          <w:szCs w:val="28"/>
        </w:rPr>
      </w:pPr>
      <w:r w:rsidRPr="00F76C4E">
        <w:rPr>
          <w:sz w:val="28"/>
          <w:szCs w:val="28"/>
        </w:rPr>
        <w:t>30 березня</w:t>
      </w:r>
      <w:r w:rsidR="004612D3" w:rsidRPr="00F76C4E">
        <w:rPr>
          <w:sz w:val="28"/>
          <w:szCs w:val="28"/>
        </w:rPr>
        <w:t xml:space="preserve"> 2020 року № </w:t>
      </w:r>
      <w:r w:rsidRPr="00F76C4E">
        <w:rPr>
          <w:sz w:val="28"/>
          <w:szCs w:val="28"/>
        </w:rPr>
        <w:t>193</w:t>
      </w:r>
    </w:p>
    <w:p w:rsidR="00F76C4E" w:rsidRDefault="00F76C4E" w:rsidP="00F76C4E">
      <w:pPr>
        <w:ind w:left="5245"/>
        <w:rPr>
          <w:sz w:val="28"/>
          <w:szCs w:val="28"/>
        </w:rPr>
      </w:pPr>
      <w:r>
        <w:rPr>
          <w:sz w:val="28"/>
          <w:szCs w:val="28"/>
        </w:rPr>
        <w:t>(в редакції р</w:t>
      </w:r>
      <w:r w:rsidRPr="00777E69">
        <w:rPr>
          <w:sz w:val="28"/>
          <w:szCs w:val="28"/>
        </w:rPr>
        <w:t xml:space="preserve">озпорядження </w:t>
      </w:r>
      <w:r>
        <w:rPr>
          <w:sz w:val="28"/>
          <w:szCs w:val="28"/>
        </w:rPr>
        <w:t>начальника</w:t>
      </w:r>
      <w:r w:rsidRPr="00777E69">
        <w:rPr>
          <w:sz w:val="28"/>
          <w:szCs w:val="28"/>
        </w:rPr>
        <w:t xml:space="preserve"> обласної </w:t>
      </w:r>
      <w:r>
        <w:rPr>
          <w:sz w:val="28"/>
          <w:szCs w:val="28"/>
        </w:rPr>
        <w:t xml:space="preserve">військової </w:t>
      </w:r>
      <w:r w:rsidRPr="00777E69">
        <w:rPr>
          <w:sz w:val="28"/>
          <w:szCs w:val="28"/>
        </w:rPr>
        <w:t>адміністрації</w:t>
      </w:r>
    </w:p>
    <w:p w:rsidR="00F76C4E" w:rsidRPr="00F76C4E" w:rsidRDefault="00D96879" w:rsidP="009D17DF">
      <w:pPr>
        <w:spacing w:after="120"/>
        <w:ind w:left="5245"/>
        <w:jc w:val="both"/>
        <w:rPr>
          <w:sz w:val="28"/>
          <w:szCs w:val="28"/>
        </w:rPr>
      </w:pPr>
      <w:r>
        <w:rPr>
          <w:sz w:val="28"/>
          <w:szCs w:val="28"/>
          <w:u w:val="single"/>
        </w:rPr>
        <w:t xml:space="preserve">  0</w:t>
      </w:r>
      <w:r w:rsidRPr="00D96879">
        <w:rPr>
          <w:sz w:val="28"/>
          <w:szCs w:val="28"/>
          <w:u w:val="single"/>
        </w:rPr>
        <w:t>8 серпн</w:t>
      </w:r>
      <w:r>
        <w:rPr>
          <w:sz w:val="28"/>
          <w:szCs w:val="28"/>
          <w:u w:val="single"/>
        </w:rPr>
        <w:t xml:space="preserve">я  </w:t>
      </w:r>
      <w:r>
        <w:rPr>
          <w:sz w:val="28"/>
          <w:szCs w:val="28"/>
        </w:rPr>
        <w:t xml:space="preserve"> 2022 року №  </w:t>
      </w:r>
      <w:r>
        <w:rPr>
          <w:sz w:val="28"/>
          <w:szCs w:val="28"/>
          <w:u w:val="single"/>
        </w:rPr>
        <w:t xml:space="preserve">  3</w:t>
      </w:r>
      <w:r w:rsidRPr="00D96879">
        <w:rPr>
          <w:sz w:val="28"/>
          <w:szCs w:val="28"/>
          <w:u w:val="single"/>
        </w:rPr>
        <w:t>0</w:t>
      </w:r>
      <w:r>
        <w:rPr>
          <w:sz w:val="28"/>
          <w:szCs w:val="28"/>
          <w:u w:val="single"/>
        </w:rPr>
        <w:t xml:space="preserve">1 </w:t>
      </w:r>
      <w:r w:rsidR="00F76C4E">
        <w:rPr>
          <w:sz w:val="28"/>
          <w:szCs w:val="28"/>
        </w:rPr>
        <w:t>)</w:t>
      </w:r>
    </w:p>
    <w:p w:rsidR="004612D3" w:rsidRPr="004C7784" w:rsidRDefault="004612D3" w:rsidP="004612D3">
      <w:pPr>
        <w:rPr>
          <w:color w:val="000000"/>
        </w:rPr>
      </w:pPr>
    </w:p>
    <w:p w:rsidR="004612D3" w:rsidRPr="00B65C3C" w:rsidRDefault="004612D3" w:rsidP="004612D3">
      <w:pPr>
        <w:rPr>
          <w:color w:val="000000"/>
        </w:rPr>
      </w:pPr>
    </w:p>
    <w:p w:rsidR="004612D3" w:rsidRDefault="004612D3" w:rsidP="004612D3">
      <w:pPr>
        <w:pStyle w:val="a3"/>
        <w:shd w:val="clear" w:color="auto" w:fill="FFFFFF"/>
        <w:spacing w:before="0" w:beforeAutospacing="0" w:after="0" w:afterAutospacing="0" w:line="240" w:lineRule="atLeast"/>
        <w:jc w:val="center"/>
        <w:rPr>
          <w:rStyle w:val="a4"/>
          <w:rFonts w:ascii="Times New Roman" w:hAnsi="Times New Roman" w:cs="Times New Roman"/>
          <w:color w:val="000000"/>
          <w:sz w:val="28"/>
          <w:szCs w:val="28"/>
        </w:rPr>
      </w:pPr>
      <w:r w:rsidRPr="00B65C3C">
        <w:rPr>
          <w:rStyle w:val="a4"/>
          <w:rFonts w:ascii="Times New Roman" w:hAnsi="Times New Roman" w:cs="Times New Roman"/>
          <w:color w:val="000000"/>
          <w:sz w:val="28"/>
          <w:szCs w:val="28"/>
        </w:rPr>
        <w:t>ІНФОРМАЦІЙНА КАРТКА</w:t>
      </w:r>
    </w:p>
    <w:p w:rsidR="007C7C8A" w:rsidRDefault="007C7C8A" w:rsidP="004612D3">
      <w:pPr>
        <w:pStyle w:val="a3"/>
        <w:shd w:val="clear" w:color="auto" w:fill="FFFFFF"/>
        <w:spacing w:before="0" w:beforeAutospacing="0" w:after="0" w:afterAutospacing="0" w:line="240" w:lineRule="atLeast"/>
        <w:jc w:val="center"/>
        <w:rPr>
          <w:rFonts w:ascii="Times New Roman" w:hAnsi="Times New Roman" w:cs="Times New Roman"/>
          <w:b/>
          <w:caps/>
          <w:color w:val="000000"/>
          <w:sz w:val="28"/>
          <w:szCs w:val="28"/>
        </w:rPr>
      </w:pPr>
      <w:r w:rsidRPr="007C7C8A">
        <w:rPr>
          <w:rFonts w:ascii="Times New Roman" w:hAnsi="Times New Roman" w:cs="Times New Roman"/>
          <w:b/>
          <w:caps/>
          <w:color w:val="000000"/>
          <w:sz w:val="28"/>
          <w:szCs w:val="28"/>
        </w:rPr>
        <w:t>адміністративної послуги</w:t>
      </w:r>
    </w:p>
    <w:p w:rsidR="007C7C8A" w:rsidRPr="007C7C8A" w:rsidRDefault="007C7C8A" w:rsidP="004612D3">
      <w:pPr>
        <w:pStyle w:val="a3"/>
        <w:shd w:val="clear" w:color="auto" w:fill="FFFFFF"/>
        <w:spacing w:before="0" w:beforeAutospacing="0" w:after="0" w:afterAutospacing="0" w:line="240" w:lineRule="atLeast"/>
        <w:jc w:val="center"/>
        <w:rPr>
          <w:rStyle w:val="a4"/>
          <w:rFonts w:ascii="Times New Roman" w:hAnsi="Times New Roman" w:cs="Times New Roman"/>
          <w:caps/>
          <w:color w:val="000000"/>
          <w:sz w:val="28"/>
          <w:szCs w:val="28"/>
        </w:rPr>
      </w:pPr>
    </w:p>
    <w:tbl>
      <w:tblPr>
        <w:tblW w:w="0" w:type="auto"/>
        <w:tblInd w:w="-176" w:type="dxa"/>
        <w:tblLook w:val="01E0" w:firstRow="1" w:lastRow="1" w:firstColumn="1" w:lastColumn="1" w:noHBand="0" w:noVBand="0"/>
      </w:tblPr>
      <w:tblGrid>
        <w:gridCol w:w="10211"/>
      </w:tblGrid>
      <w:tr w:rsidR="00A03DB8" w:rsidRPr="00826C0E" w:rsidTr="000663A2">
        <w:tc>
          <w:tcPr>
            <w:tcW w:w="10211" w:type="dxa"/>
          </w:tcPr>
          <w:p w:rsidR="00A03DB8" w:rsidRPr="007C7C8A" w:rsidRDefault="007C7C8A" w:rsidP="005728D5">
            <w:pPr>
              <w:jc w:val="center"/>
              <w:rPr>
                <w:i/>
                <w:color w:val="000000"/>
                <w:sz w:val="28"/>
                <w:szCs w:val="28"/>
                <w:u w:val="single"/>
              </w:rPr>
            </w:pPr>
            <w:r>
              <w:rPr>
                <w:i/>
                <w:color w:val="000000"/>
                <w:sz w:val="28"/>
                <w:szCs w:val="28"/>
                <w:u w:val="single"/>
              </w:rPr>
              <w:t>В</w:t>
            </w:r>
            <w:r w:rsidR="00A03DB8" w:rsidRPr="007C7C8A">
              <w:rPr>
                <w:i/>
                <w:color w:val="000000"/>
                <w:sz w:val="28"/>
                <w:szCs w:val="28"/>
                <w:u w:val="single"/>
              </w:rPr>
              <w:t>идач</w:t>
            </w:r>
            <w:r>
              <w:rPr>
                <w:i/>
                <w:color w:val="000000"/>
                <w:sz w:val="28"/>
                <w:szCs w:val="28"/>
                <w:u w:val="single"/>
              </w:rPr>
              <w:t>а</w:t>
            </w:r>
            <w:r w:rsidR="00A03DB8" w:rsidRPr="007C7C8A">
              <w:rPr>
                <w:i/>
                <w:color w:val="000000"/>
                <w:sz w:val="28"/>
                <w:szCs w:val="28"/>
                <w:u w:val="single"/>
              </w:rPr>
              <w:t xml:space="preserve"> дозволу на викиди забруднюючих речовин</w:t>
            </w:r>
          </w:p>
        </w:tc>
      </w:tr>
      <w:tr w:rsidR="00A03DB8" w:rsidRPr="00826C0E" w:rsidTr="000663A2">
        <w:tc>
          <w:tcPr>
            <w:tcW w:w="10211" w:type="dxa"/>
          </w:tcPr>
          <w:p w:rsidR="00A03DB8" w:rsidRPr="007C7C8A" w:rsidRDefault="00A03DB8" w:rsidP="00A03DB8">
            <w:pPr>
              <w:jc w:val="center"/>
              <w:rPr>
                <w:i/>
                <w:color w:val="000000"/>
                <w:sz w:val="28"/>
                <w:szCs w:val="28"/>
                <w:u w:val="single"/>
              </w:rPr>
            </w:pPr>
            <w:r w:rsidRPr="007C7C8A">
              <w:rPr>
                <w:i/>
                <w:color w:val="000000"/>
                <w:sz w:val="28"/>
                <w:szCs w:val="28"/>
                <w:u w:val="single"/>
              </w:rPr>
              <w:t>в атмосферне повітря стаціонарними джерелами</w:t>
            </w:r>
          </w:p>
        </w:tc>
      </w:tr>
    </w:tbl>
    <w:p w:rsidR="000663A2" w:rsidRDefault="000663A2" w:rsidP="000663A2">
      <w:pPr>
        <w:pStyle w:val="a3"/>
        <w:shd w:val="clear" w:color="auto" w:fill="FFFFFF"/>
        <w:spacing w:before="0" w:beforeAutospacing="0" w:after="0" w:afterAutospacing="0" w:line="240" w:lineRule="atLeast"/>
        <w:ind w:left="900"/>
        <w:jc w:val="center"/>
        <w:rPr>
          <w:rStyle w:val="a4"/>
          <w:rFonts w:ascii="Times New Roman" w:hAnsi="Times New Roman" w:cs="Times New Roman"/>
          <w:b w:val="0"/>
          <w:sz w:val="28"/>
          <w:szCs w:val="28"/>
          <w:u w:val="single"/>
        </w:rPr>
      </w:pPr>
    </w:p>
    <w:p w:rsidR="000663A2" w:rsidRPr="002E7810" w:rsidRDefault="000663A2" w:rsidP="000663A2">
      <w:pPr>
        <w:pStyle w:val="a3"/>
        <w:shd w:val="clear" w:color="auto" w:fill="FFFFFF"/>
        <w:spacing w:before="0" w:beforeAutospacing="0" w:after="0" w:afterAutospacing="0" w:line="240" w:lineRule="atLeast"/>
        <w:ind w:left="900"/>
        <w:jc w:val="center"/>
        <w:rPr>
          <w:rStyle w:val="a4"/>
          <w:rFonts w:ascii="Times New Roman" w:hAnsi="Times New Roman" w:cs="Times New Roman"/>
          <w:b w:val="0"/>
          <w:sz w:val="28"/>
          <w:szCs w:val="28"/>
          <w:u w:val="single"/>
        </w:rPr>
      </w:pPr>
      <w:r w:rsidRPr="002E7810">
        <w:rPr>
          <w:rStyle w:val="a4"/>
          <w:rFonts w:ascii="Times New Roman" w:hAnsi="Times New Roman" w:cs="Times New Roman"/>
          <w:b w:val="0"/>
          <w:sz w:val="28"/>
          <w:szCs w:val="28"/>
          <w:u w:val="single"/>
        </w:rPr>
        <w:t>Чернігівська обласна державна адміністрація</w:t>
      </w:r>
    </w:p>
    <w:p w:rsidR="000663A2" w:rsidRPr="002E7810" w:rsidRDefault="000663A2" w:rsidP="000663A2">
      <w:pPr>
        <w:ind w:right="66"/>
        <w:jc w:val="center"/>
        <w:rPr>
          <w:rFonts w:cs="Calibri"/>
          <w:color w:val="000000"/>
        </w:rPr>
      </w:pPr>
      <w:r>
        <w:rPr>
          <w:szCs w:val="20"/>
        </w:rPr>
        <w:t xml:space="preserve">              </w:t>
      </w:r>
      <w:r w:rsidR="007B713B">
        <w:rPr>
          <w:szCs w:val="20"/>
        </w:rPr>
        <w:t xml:space="preserve">   </w:t>
      </w:r>
      <w:r w:rsidRPr="002E7810">
        <w:rPr>
          <w:szCs w:val="20"/>
        </w:rPr>
        <w:t xml:space="preserve">(найменування </w:t>
      </w:r>
      <w:r w:rsidRPr="002E7810">
        <w:rPr>
          <w:rFonts w:cs="Calibri"/>
          <w:color w:val="000000"/>
        </w:rPr>
        <w:t>суб’єкта надання адміністративної послуги</w:t>
      </w:r>
      <w:r w:rsidRPr="002E7810">
        <w:rPr>
          <w:szCs w:val="20"/>
        </w:rPr>
        <w:t>)</w:t>
      </w:r>
    </w:p>
    <w:p w:rsidR="000663A2" w:rsidRPr="002E7810" w:rsidRDefault="000663A2" w:rsidP="000663A2">
      <w:pPr>
        <w:pStyle w:val="a3"/>
        <w:shd w:val="clear" w:color="auto" w:fill="FFFFFF"/>
        <w:spacing w:before="0" w:beforeAutospacing="0" w:after="0" w:afterAutospacing="0" w:line="240" w:lineRule="atLeast"/>
        <w:ind w:left="180"/>
        <w:rPr>
          <w:rFonts w:ascii="Times New Roman" w:hAnsi="Times New Roman" w:cs="Times New Roman"/>
          <w:szCs w:val="20"/>
        </w:rPr>
      </w:pPr>
      <w:r w:rsidRPr="002E7810">
        <w:rPr>
          <w:rFonts w:ascii="Times New Roman" w:hAnsi="Times New Roman" w:cs="Times New Roman"/>
          <w:szCs w:val="20"/>
        </w:rPr>
        <w:t> </w:t>
      </w:r>
    </w:p>
    <w:p w:rsidR="000663A2" w:rsidRPr="002E7810" w:rsidRDefault="000663A2" w:rsidP="000663A2">
      <w:pPr>
        <w:pStyle w:val="a3"/>
        <w:shd w:val="clear" w:color="auto" w:fill="FFFFFF"/>
        <w:spacing w:before="0" w:beforeAutospacing="0" w:after="0" w:afterAutospacing="0" w:line="240" w:lineRule="atLeast"/>
        <w:ind w:left="180"/>
        <w:jc w:val="center"/>
        <w:rPr>
          <w:rFonts w:ascii="Times New Roman" w:hAnsi="Times New Roman" w:cs="Times New Roman"/>
          <w:sz w:val="28"/>
          <w:szCs w:val="28"/>
          <w:u w:val="single"/>
        </w:rPr>
      </w:pPr>
      <w:r w:rsidRPr="002E7810">
        <w:rPr>
          <w:rFonts w:ascii="Times New Roman" w:hAnsi="Times New Roman" w:cs="Times New Roman"/>
          <w:sz w:val="28"/>
          <w:szCs w:val="28"/>
          <w:u w:val="single"/>
        </w:rPr>
        <w:t xml:space="preserve">Департамент екології та природних ресурсів </w:t>
      </w:r>
    </w:p>
    <w:p w:rsidR="000663A2" w:rsidRPr="002E7810" w:rsidRDefault="000663A2" w:rsidP="000663A2">
      <w:pPr>
        <w:pStyle w:val="a3"/>
        <w:shd w:val="clear" w:color="auto" w:fill="FFFFFF"/>
        <w:spacing w:before="0" w:beforeAutospacing="0" w:after="0" w:afterAutospacing="0" w:line="240" w:lineRule="atLeast"/>
        <w:ind w:left="180"/>
        <w:jc w:val="center"/>
        <w:rPr>
          <w:rFonts w:ascii="Times New Roman" w:hAnsi="Times New Roman" w:cs="Times New Roman"/>
          <w:sz w:val="28"/>
          <w:szCs w:val="28"/>
          <w:u w:val="single"/>
        </w:rPr>
      </w:pPr>
      <w:r w:rsidRPr="002E7810">
        <w:rPr>
          <w:rFonts w:ascii="Times New Roman" w:hAnsi="Times New Roman" w:cs="Times New Roman"/>
          <w:sz w:val="28"/>
          <w:szCs w:val="28"/>
          <w:u w:val="single"/>
        </w:rPr>
        <w:t>Чернігівської обласної державної адміністрації</w:t>
      </w:r>
    </w:p>
    <w:p w:rsidR="000663A2" w:rsidRPr="005728D5" w:rsidRDefault="000663A2" w:rsidP="000663A2">
      <w:pPr>
        <w:pStyle w:val="a3"/>
        <w:shd w:val="clear" w:color="auto" w:fill="FFFFFF"/>
        <w:spacing w:before="0" w:beforeAutospacing="0" w:after="0" w:afterAutospacing="0" w:line="240" w:lineRule="atLeast"/>
        <w:ind w:left="567"/>
        <w:jc w:val="center"/>
        <w:rPr>
          <w:rFonts w:ascii="Times New Roman" w:hAnsi="Times New Roman" w:cs="Times New Roman"/>
          <w:szCs w:val="20"/>
        </w:rPr>
      </w:pPr>
      <w:r w:rsidRPr="002E7810">
        <w:rPr>
          <w:rFonts w:ascii="Times New Roman" w:hAnsi="Times New Roman" w:cs="Times New Roman"/>
          <w:szCs w:val="20"/>
        </w:rPr>
        <w:t>(найменування структурного підрозділу, що підписує документ дозвільного характеру)</w:t>
      </w:r>
    </w:p>
    <w:p w:rsidR="00FE751E" w:rsidRDefault="00FE751E">
      <w:pPr>
        <w:pStyle w:val="a3"/>
        <w:shd w:val="clear" w:color="auto" w:fill="FFFFFF"/>
        <w:spacing w:before="0" w:beforeAutospacing="0" w:after="0" w:afterAutospacing="0" w:line="240" w:lineRule="atLeast"/>
        <w:jc w:val="center"/>
        <w:rPr>
          <w:rStyle w:val="a4"/>
          <w:rFonts w:ascii="Times New Roman" w:hAnsi="Times New Roman" w:cs="Times New Roman"/>
          <w:color w:val="000000"/>
          <w:szCs w:val="20"/>
        </w:rPr>
      </w:pPr>
    </w:p>
    <w:p w:rsidR="005728D5" w:rsidRPr="005728D5" w:rsidRDefault="005728D5">
      <w:pPr>
        <w:pStyle w:val="a3"/>
        <w:shd w:val="clear" w:color="auto" w:fill="FFFFFF"/>
        <w:spacing w:before="0" w:beforeAutospacing="0" w:after="0" w:afterAutospacing="0" w:line="240" w:lineRule="atLeast"/>
        <w:jc w:val="center"/>
        <w:rPr>
          <w:rStyle w:val="a4"/>
          <w:rFonts w:ascii="Times New Roman" w:hAnsi="Times New Roman" w:cs="Times New Roman"/>
          <w:b w:val="0"/>
          <w:color w:val="000000"/>
          <w:sz w:val="28"/>
          <w:szCs w:val="28"/>
          <w:u w:val="single"/>
        </w:rPr>
      </w:pPr>
      <w:r w:rsidRPr="005728D5">
        <w:rPr>
          <w:rStyle w:val="a4"/>
          <w:rFonts w:ascii="Times New Roman" w:hAnsi="Times New Roman" w:cs="Times New Roman"/>
          <w:b w:val="0"/>
          <w:color w:val="000000"/>
          <w:sz w:val="28"/>
          <w:szCs w:val="28"/>
          <w:u w:val="single"/>
        </w:rPr>
        <w:t>Центр надання адміністративних послуг м. Чернігів</w:t>
      </w:r>
    </w:p>
    <w:p w:rsidR="005728D5" w:rsidRDefault="005728D5">
      <w:pPr>
        <w:pStyle w:val="a3"/>
        <w:shd w:val="clear" w:color="auto" w:fill="FFFFFF"/>
        <w:spacing w:before="0" w:beforeAutospacing="0" w:after="0" w:afterAutospacing="0" w:line="240" w:lineRule="atLeast"/>
        <w:jc w:val="center"/>
        <w:rPr>
          <w:rFonts w:ascii="Times New Roman" w:hAnsi="Times New Roman" w:cs="Times New Roman"/>
        </w:rPr>
      </w:pPr>
      <w:r>
        <w:rPr>
          <w:rStyle w:val="a4"/>
          <w:rFonts w:ascii="Times New Roman" w:hAnsi="Times New Roman" w:cs="Times New Roman"/>
          <w:b w:val="0"/>
          <w:color w:val="000000"/>
          <w:szCs w:val="20"/>
        </w:rPr>
        <w:t xml:space="preserve">(найменування </w:t>
      </w:r>
      <w:r w:rsidRPr="005728D5">
        <w:rPr>
          <w:rFonts w:ascii="Times New Roman" w:hAnsi="Times New Roman" w:cs="Times New Roman"/>
        </w:rPr>
        <w:t>центру надання адміністративних послуг</w:t>
      </w:r>
      <w:r>
        <w:rPr>
          <w:rFonts w:ascii="Times New Roman" w:hAnsi="Times New Roman" w:cs="Times New Roman"/>
        </w:rPr>
        <w:t>)</w:t>
      </w:r>
    </w:p>
    <w:p w:rsidR="00FE751E" w:rsidRPr="003826A1" w:rsidRDefault="00FE751E">
      <w:pPr>
        <w:pStyle w:val="a3"/>
        <w:shd w:val="clear" w:color="auto" w:fill="FFFFFF"/>
        <w:spacing w:before="0" w:beforeAutospacing="0" w:after="0" w:afterAutospacing="0" w:line="240" w:lineRule="atLeast"/>
        <w:rPr>
          <w:rFonts w:ascii="Times New Roman" w:hAnsi="Times New Roman" w:cs="Times New Roman"/>
          <w:szCs w:val="20"/>
        </w:rPr>
      </w:pPr>
      <w:r w:rsidRPr="003826A1">
        <w:rPr>
          <w:rFonts w:ascii="Times New Roman" w:hAnsi="Times New Roman" w:cs="Times New Roman"/>
          <w:szCs w:val="20"/>
        </w:rPr>
        <w:t> </w:t>
      </w:r>
    </w:p>
    <w:tbl>
      <w:tblPr>
        <w:tblW w:w="10080" w:type="dxa"/>
        <w:tblCellSpacing w:w="0" w:type="dxa"/>
        <w:tblInd w:w="-16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540"/>
        <w:gridCol w:w="4320"/>
        <w:gridCol w:w="5220"/>
      </w:tblGrid>
      <w:tr w:rsidR="005728D5" w:rsidRPr="003826A1" w:rsidTr="008B7949">
        <w:trPr>
          <w:tblCellSpacing w:w="0" w:type="dxa"/>
        </w:trPr>
        <w:tc>
          <w:tcPr>
            <w:tcW w:w="10080" w:type="dxa"/>
            <w:gridSpan w:val="3"/>
            <w:tcBorders>
              <w:top w:val="outset" w:sz="6" w:space="0" w:color="auto"/>
              <w:left w:val="outset" w:sz="6" w:space="0" w:color="auto"/>
              <w:bottom w:val="outset" w:sz="6" w:space="0" w:color="auto"/>
              <w:right w:val="outset" w:sz="6" w:space="0" w:color="auto"/>
            </w:tcBorders>
            <w:shd w:val="clear" w:color="auto" w:fill="FFFFFF"/>
          </w:tcPr>
          <w:p w:rsidR="005728D5" w:rsidRPr="005728D5" w:rsidRDefault="005728D5" w:rsidP="005728D5">
            <w:pPr>
              <w:jc w:val="center"/>
              <w:rPr>
                <w:b/>
              </w:rPr>
            </w:pPr>
            <w:r w:rsidRPr="005728D5">
              <w:rPr>
                <w:b/>
              </w:rPr>
              <w:t xml:space="preserve">Інформація про </w:t>
            </w:r>
            <w:proofErr w:type="spellStart"/>
            <w:r w:rsidRPr="005728D5">
              <w:rPr>
                <w:b/>
              </w:rPr>
              <w:t>суб</w:t>
            </w:r>
            <w:proofErr w:type="spellEnd"/>
            <w:r w:rsidRPr="005728D5">
              <w:rPr>
                <w:b/>
                <w:lang w:val="ru-RU"/>
              </w:rPr>
              <w:t>’</w:t>
            </w:r>
            <w:proofErr w:type="spellStart"/>
            <w:r w:rsidRPr="005728D5">
              <w:rPr>
                <w:b/>
              </w:rPr>
              <w:t>єкта</w:t>
            </w:r>
            <w:proofErr w:type="spellEnd"/>
            <w:r w:rsidRPr="005728D5">
              <w:rPr>
                <w:b/>
              </w:rPr>
              <w:t xml:space="preserve"> надання адміністративної послуги та центру надання адміністративних послуг</w:t>
            </w:r>
          </w:p>
        </w:tc>
      </w:tr>
      <w:tr w:rsidR="00FE751E" w:rsidRPr="003826A1">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FFFFFF"/>
          </w:tcPr>
          <w:p w:rsidR="00FE751E" w:rsidRPr="003826A1" w:rsidRDefault="005728D5">
            <w:pPr>
              <w:pStyle w:val="a3"/>
              <w:spacing w:line="240" w:lineRule="atLeast"/>
              <w:rPr>
                <w:rFonts w:ascii="Times New Roman" w:hAnsi="Times New Roman" w:cs="Times New Roman"/>
                <w:szCs w:val="20"/>
              </w:rPr>
            </w:pPr>
            <w:r>
              <w:rPr>
                <w:rFonts w:ascii="Times New Roman" w:hAnsi="Times New Roman" w:cs="Times New Roman"/>
                <w:szCs w:val="20"/>
              </w:rPr>
              <w:t>1</w:t>
            </w:r>
            <w:r w:rsidR="00FE751E" w:rsidRPr="003826A1">
              <w:rPr>
                <w:rFonts w:ascii="Times New Roman" w:hAnsi="Times New Roman" w:cs="Times New Roman"/>
                <w:szCs w:val="20"/>
              </w:rPr>
              <w:t>.</w:t>
            </w:r>
          </w:p>
        </w:tc>
        <w:tc>
          <w:tcPr>
            <w:tcW w:w="4320" w:type="dxa"/>
            <w:tcBorders>
              <w:top w:val="outset" w:sz="6" w:space="0" w:color="auto"/>
              <w:left w:val="outset" w:sz="6" w:space="0" w:color="auto"/>
              <w:bottom w:val="outset" w:sz="6" w:space="0" w:color="auto"/>
              <w:right w:val="outset" w:sz="6" w:space="0" w:color="auto"/>
            </w:tcBorders>
            <w:shd w:val="clear" w:color="auto" w:fill="FFFFFF"/>
          </w:tcPr>
          <w:p w:rsidR="00FE751E" w:rsidRPr="003826A1" w:rsidRDefault="00FE751E" w:rsidP="00FF0DFD">
            <w:pPr>
              <w:pStyle w:val="a3"/>
              <w:spacing w:before="0" w:beforeAutospacing="0" w:after="0" w:afterAutospacing="0"/>
              <w:rPr>
                <w:rFonts w:ascii="Times New Roman" w:hAnsi="Times New Roman" w:cs="Times New Roman"/>
                <w:szCs w:val="20"/>
              </w:rPr>
            </w:pPr>
            <w:r w:rsidRPr="005728D5">
              <w:rPr>
                <w:rStyle w:val="a4"/>
                <w:rFonts w:ascii="Times New Roman" w:hAnsi="Times New Roman" w:cs="Times New Roman"/>
                <w:szCs w:val="20"/>
              </w:rPr>
              <w:t xml:space="preserve">Місцезнаходження </w:t>
            </w:r>
            <w:proofErr w:type="spellStart"/>
            <w:r w:rsidR="005728D5" w:rsidRPr="005728D5">
              <w:rPr>
                <w:rFonts w:ascii="Times New Roman" w:hAnsi="Times New Roman" w:cs="Times New Roman"/>
                <w:b/>
              </w:rPr>
              <w:t>суб</w:t>
            </w:r>
            <w:proofErr w:type="spellEnd"/>
            <w:r w:rsidR="005728D5" w:rsidRPr="005728D5">
              <w:rPr>
                <w:rFonts w:ascii="Times New Roman" w:hAnsi="Times New Roman" w:cs="Times New Roman"/>
                <w:b/>
                <w:lang w:val="ru-RU"/>
              </w:rPr>
              <w:t>’</w:t>
            </w:r>
            <w:proofErr w:type="spellStart"/>
            <w:r w:rsidR="005728D5" w:rsidRPr="005728D5">
              <w:rPr>
                <w:rFonts w:ascii="Times New Roman" w:hAnsi="Times New Roman" w:cs="Times New Roman"/>
                <w:b/>
              </w:rPr>
              <w:t>єкта</w:t>
            </w:r>
            <w:proofErr w:type="spellEnd"/>
            <w:r w:rsidR="005728D5" w:rsidRPr="005728D5">
              <w:rPr>
                <w:rFonts w:ascii="Times New Roman" w:hAnsi="Times New Roman" w:cs="Times New Roman"/>
                <w:b/>
              </w:rPr>
              <w:t xml:space="preserve"> надання адміністративної послуги</w:t>
            </w:r>
            <w:r w:rsidR="005728D5" w:rsidRPr="003826A1">
              <w:rPr>
                <w:rStyle w:val="a4"/>
                <w:rFonts w:ascii="Times New Roman" w:hAnsi="Times New Roman" w:cs="Times New Roman"/>
                <w:szCs w:val="20"/>
              </w:rPr>
              <w:t xml:space="preserve"> </w:t>
            </w:r>
            <w:r w:rsidR="005728D5">
              <w:rPr>
                <w:rStyle w:val="a4"/>
                <w:rFonts w:ascii="Times New Roman" w:hAnsi="Times New Roman" w:cs="Times New Roman"/>
                <w:szCs w:val="20"/>
              </w:rPr>
              <w:t xml:space="preserve">та </w:t>
            </w:r>
            <w:r w:rsidR="00E524AD" w:rsidRPr="003826A1">
              <w:rPr>
                <w:rStyle w:val="a4"/>
                <w:rFonts w:ascii="Times New Roman" w:hAnsi="Times New Roman" w:cs="Times New Roman"/>
                <w:szCs w:val="20"/>
              </w:rPr>
              <w:t>центру надання адміністративних послуг</w:t>
            </w:r>
          </w:p>
        </w:tc>
        <w:tc>
          <w:tcPr>
            <w:tcW w:w="5220" w:type="dxa"/>
            <w:tcBorders>
              <w:top w:val="outset" w:sz="6" w:space="0" w:color="auto"/>
              <w:left w:val="outset" w:sz="6" w:space="0" w:color="auto"/>
              <w:bottom w:val="outset" w:sz="6" w:space="0" w:color="auto"/>
              <w:right w:val="outset" w:sz="6" w:space="0" w:color="auto"/>
            </w:tcBorders>
            <w:shd w:val="clear" w:color="auto" w:fill="FFFFFF"/>
          </w:tcPr>
          <w:p w:rsidR="002E7810" w:rsidRPr="00826C0E" w:rsidRDefault="002E7810" w:rsidP="002E7810">
            <w:pPr>
              <w:ind w:right="66"/>
              <w:rPr>
                <w:rFonts w:cs="Calibri"/>
                <w:color w:val="000000"/>
              </w:rPr>
            </w:pPr>
            <w:r>
              <w:rPr>
                <w:rFonts w:cs="Calibri"/>
                <w:color w:val="000000"/>
                <w:u w:val="single"/>
              </w:rPr>
              <w:t xml:space="preserve">Місцезнаходження </w:t>
            </w:r>
            <w:r w:rsidRPr="00826C0E">
              <w:rPr>
                <w:rFonts w:cs="Calibri"/>
                <w:color w:val="000000"/>
                <w:u w:val="single"/>
              </w:rPr>
              <w:t>суб’єкта надання адміністративної послуги</w:t>
            </w:r>
            <w:r w:rsidRPr="00826C0E">
              <w:rPr>
                <w:rFonts w:cs="Calibri"/>
                <w:color w:val="000000"/>
              </w:rPr>
              <w:t>:</w:t>
            </w:r>
          </w:p>
          <w:p w:rsidR="002E7810" w:rsidRPr="00826C0E" w:rsidRDefault="002E7810" w:rsidP="002E7810">
            <w:pPr>
              <w:ind w:right="66"/>
              <w:rPr>
                <w:color w:val="000000"/>
                <w:szCs w:val="19"/>
              </w:rPr>
            </w:pPr>
            <w:r w:rsidRPr="00826C0E">
              <w:rPr>
                <w:color w:val="000000"/>
                <w:szCs w:val="19"/>
              </w:rPr>
              <w:t>Чернігівська обласна державна адміністрація</w:t>
            </w:r>
          </w:p>
          <w:p w:rsidR="002E7810" w:rsidRPr="00826C0E" w:rsidRDefault="002E7810" w:rsidP="002E7810">
            <w:pPr>
              <w:ind w:right="66"/>
              <w:rPr>
                <w:color w:val="000000"/>
                <w:szCs w:val="19"/>
              </w:rPr>
            </w:pPr>
            <w:r>
              <w:rPr>
                <w:color w:val="000000"/>
                <w:szCs w:val="19"/>
              </w:rPr>
              <w:t xml:space="preserve">вул. </w:t>
            </w:r>
            <w:r w:rsidRPr="00826C0E">
              <w:rPr>
                <w:color w:val="000000"/>
                <w:szCs w:val="19"/>
              </w:rPr>
              <w:t>Шевченка, 7, м. Чернігів, 14000,</w:t>
            </w:r>
          </w:p>
          <w:p w:rsidR="002E7810" w:rsidRDefault="002E7810" w:rsidP="00FF0DFD"/>
          <w:p w:rsidR="002E7810" w:rsidRPr="00826C0E" w:rsidRDefault="004C2DC7" w:rsidP="002E7810">
            <w:pPr>
              <w:ind w:right="66"/>
              <w:rPr>
                <w:color w:val="000000"/>
                <w:szCs w:val="19"/>
              </w:rPr>
            </w:pPr>
            <w:r>
              <w:rPr>
                <w:color w:val="000000"/>
                <w:szCs w:val="19"/>
                <w:u w:val="single"/>
              </w:rPr>
              <w:t>Місцезнаходження о</w:t>
            </w:r>
            <w:r w:rsidR="002E7810" w:rsidRPr="00826C0E">
              <w:rPr>
                <w:color w:val="000000"/>
                <w:szCs w:val="19"/>
                <w:u w:val="single"/>
              </w:rPr>
              <w:t>рган</w:t>
            </w:r>
            <w:r>
              <w:rPr>
                <w:color w:val="000000"/>
                <w:szCs w:val="19"/>
                <w:u w:val="single"/>
              </w:rPr>
              <w:t>у</w:t>
            </w:r>
            <w:r w:rsidR="002E7810" w:rsidRPr="00826C0E">
              <w:rPr>
                <w:color w:val="000000"/>
                <w:szCs w:val="19"/>
                <w:u w:val="single"/>
              </w:rPr>
              <w:t>, на який покладено функції щодо технічного забезпечення організації процесу</w:t>
            </w:r>
            <w:r w:rsidR="002E7810" w:rsidRPr="00826C0E">
              <w:rPr>
                <w:color w:val="000000"/>
                <w:szCs w:val="19"/>
              </w:rPr>
              <w:t xml:space="preserve">: </w:t>
            </w:r>
          </w:p>
          <w:p w:rsidR="002E7810" w:rsidRPr="00826C0E" w:rsidRDefault="002E7810" w:rsidP="002E7810">
            <w:pPr>
              <w:ind w:right="66"/>
              <w:rPr>
                <w:color w:val="000000"/>
                <w:szCs w:val="19"/>
              </w:rPr>
            </w:pPr>
            <w:r w:rsidRPr="00826C0E">
              <w:rPr>
                <w:color w:val="000000"/>
                <w:szCs w:val="19"/>
              </w:rPr>
              <w:t xml:space="preserve">Департамент екології та природних ресурсів Чернігівської обласної державної адміністрації </w:t>
            </w:r>
          </w:p>
          <w:p w:rsidR="002E7810" w:rsidRPr="00826C0E" w:rsidRDefault="002E7810" w:rsidP="002E7810">
            <w:pPr>
              <w:ind w:right="66"/>
              <w:rPr>
                <w:color w:val="000000"/>
                <w:szCs w:val="19"/>
              </w:rPr>
            </w:pPr>
            <w:r w:rsidRPr="00826C0E">
              <w:rPr>
                <w:color w:val="000000"/>
                <w:szCs w:val="19"/>
              </w:rPr>
              <w:t xml:space="preserve">14000, м. Чернігів, </w:t>
            </w:r>
            <w:r w:rsidR="003A6AFD" w:rsidRPr="003A6AFD">
              <w:rPr>
                <w:color w:val="000000"/>
                <w:szCs w:val="19"/>
              </w:rPr>
              <w:t>просп.</w:t>
            </w:r>
            <w:r w:rsidR="003A6AFD">
              <w:rPr>
                <w:color w:val="000000"/>
                <w:szCs w:val="19"/>
              </w:rPr>
              <w:t xml:space="preserve"> </w:t>
            </w:r>
            <w:r w:rsidRPr="00826C0E">
              <w:rPr>
                <w:color w:val="000000"/>
                <w:szCs w:val="19"/>
              </w:rPr>
              <w:t>Миру, 14</w:t>
            </w:r>
          </w:p>
          <w:p w:rsidR="002E7810" w:rsidRDefault="002E7810" w:rsidP="00FF0DFD"/>
          <w:p w:rsidR="002E7810" w:rsidRPr="002E7810" w:rsidRDefault="002E7810" w:rsidP="00FF0DFD">
            <w:pPr>
              <w:rPr>
                <w:u w:val="single"/>
              </w:rPr>
            </w:pPr>
            <w:r w:rsidRPr="002E7810">
              <w:rPr>
                <w:u w:val="single"/>
              </w:rPr>
              <w:t>Місцезнаходження центру надання адміністративної послуги:</w:t>
            </w:r>
          </w:p>
          <w:p w:rsidR="00C75E00" w:rsidRDefault="00FE751E" w:rsidP="00FF0DFD">
            <w:r w:rsidRPr="003826A1">
              <w:t>140</w:t>
            </w:r>
            <w:r w:rsidR="00327E25" w:rsidRPr="003826A1">
              <w:t>32</w:t>
            </w:r>
            <w:r w:rsidRPr="003826A1">
              <w:t>, м. Чернігів</w:t>
            </w:r>
            <w:r w:rsidR="00C75E00">
              <w:t xml:space="preserve">, </w:t>
            </w:r>
          </w:p>
          <w:p w:rsidR="00FE751E" w:rsidRPr="003826A1" w:rsidRDefault="00C75E00" w:rsidP="00FF0DFD">
            <w:r>
              <w:t>просп. Левка Лук</w:t>
            </w:r>
            <w:r w:rsidRPr="00C75E00">
              <w:rPr>
                <w:lang w:val="ru-RU"/>
              </w:rPr>
              <w:t>’</w:t>
            </w:r>
            <w:proofErr w:type="spellStart"/>
            <w:r>
              <w:t>яненка</w:t>
            </w:r>
            <w:proofErr w:type="spellEnd"/>
            <w:r w:rsidR="00FE751E" w:rsidRPr="000F2D1B">
              <w:t>, 20</w:t>
            </w:r>
            <w:r w:rsidR="00FE751E" w:rsidRPr="003826A1">
              <w:t>-А </w:t>
            </w:r>
          </w:p>
        </w:tc>
      </w:tr>
      <w:tr w:rsidR="00D67E0C" w:rsidRPr="003826A1">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FFFFFF"/>
          </w:tcPr>
          <w:p w:rsidR="00D67E0C" w:rsidRPr="003826A1" w:rsidRDefault="005728D5">
            <w:pPr>
              <w:pStyle w:val="a3"/>
              <w:spacing w:line="240" w:lineRule="atLeast"/>
              <w:rPr>
                <w:rFonts w:ascii="Times New Roman" w:hAnsi="Times New Roman" w:cs="Times New Roman"/>
                <w:szCs w:val="20"/>
              </w:rPr>
            </w:pPr>
            <w:r>
              <w:rPr>
                <w:rFonts w:ascii="Times New Roman" w:hAnsi="Times New Roman" w:cs="Times New Roman"/>
                <w:szCs w:val="20"/>
              </w:rPr>
              <w:t>2</w:t>
            </w:r>
            <w:r w:rsidR="00D67E0C" w:rsidRPr="003826A1">
              <w:rPr>
                <w:rFonts w:ascii="Times New Roman" w:hAnsi="Times New Roman" w:cs="Times New Roman"/>
                <w:szCs w:val="20"/>
              </w:rPr>
              <w:t>.</w:t>
            </w:r>
          </w:p>
        </w:tc>
        <w:tc>
          <w:tcPr>
            <w:tcW w:w="4320" w:type="dxa"/>
            <w:tcBorders>
              <w:top w:val="outset" w:sz="6" w:space="0" w:color="auto"/>
              <w:left w:val="outset" w:sz="6" w:space="0" w:color="auto"/>
              <w:bottom w:val="outset" w:sz="6" w:space="0" w:color="auto"/>
              <w:right w:val="outset" w:sz="6" w:space="0" w:color="auto"/>
            </w:tcBorders>
            <w:shd w:val="clear" w:color="auto" w:fill="FFFFFF"/>
          </w:tcPr>
          <w:p w:rsidR="00D67E0C" w:rsidRPr="003826A1" w:rsidRDefault="00D67E0C" w:rsidP="00FF0DFD">
            <w:pPr>
              <w:pStyle w:val="a3"/>
              <w:spacing w:before="0" w:beforeAutospacing="0" w:after="0" w:afterAutospacing="0"/>
              <w:rPr>
                <w:rFonts w:ascii="Times New Roman" w:hAnsi="Times New Roman" w:cs="Times New Roman"/>
                <w:szCs w:val="20"/>
              </w:rPr>
            </w:pPr>
            <w:r w:rsidRPr="003826A1">
              <w:rPr>
                <w:rStyle w:val="a4"/>
                <w:rFonts w:ascii="Times New Roman" w:hAnsi="Times New Roman" w:cs="Times New Roman"/>
                <w:szCs w:val="20"/>
              </w:rPr>
              <w:t>Інформація щодо</w:t>
            </w:r>
            <w:r w:rsidRPr="003826A1">
              <w:rPr>
                <w:rStyle w:val="apple-converted-space"/>
                <w:rFonts w:ascii="Times New Roman" w:hAnsi="Times New Roman" w:cs="Times New Roman"/>
                <w:b/>
                <w:bCs/>
                <w:szCs w:val="20"/>
              </w:rPr>
              <w:t> </w:t>
            </w:r>
            <w:r w:rsidR="0062363D" w:rsidRPr="003826A1">
              <w:rPr>
                <w:rStyle w:val="a5"/>
                <w:rFonts w:ascii="Times New Roman" w:hAnsi="Times New Roman" w:cs="Times New Roman"/>
                <w:b/>
                <w:bCs/>
                <w:i w:val="0"/>
                <w:iCs w:val="0"/>
                <w:szCs w:val="20"/>
              </w:rPr>
              <w:t>режиму</w:t>
            </w:r>
            <w:r w:rsidRPr="003826A1">
              <w:rPr>
                <w:rStyle w:val="a5"/>
                <w:rFonts w:ascii="Times New Roman" w:hAnsi="Times New Roman" w:cs="Times New Roman"/>
                <w:b/>
                <w:bCs/>
                <w:i w:val="0"/>
                <w:iCs w:val="0"/>
                <w:szCs w:val="20"/>
              </w:rPr>
              <w:t xml:space="preserve"> роботи</w:t>
            </w:r>
            <w:r w:rsidR="005728D5" w:rsidRPr="005728D5">
              <w:rPr>
                <w:rFonts w:ascii="Times New Roman" w:hAnsi="Times New Roman" w:cs="Times New Roman"/>
                <w:b/>
              </w:rPr>
              <w:t xml:space="preserve"> </w:t>
            </w:r>
            <w:proofErr w:type="spellStart"/>
            <w:r w:rsidR="005728D5" w:rsidRPr="005728D5">
              <w:rPr>
                <w:rFonts w:ascii="Times New Roman" w:hAnsi="Times New Roman" w:cs="Times New Roman"/>
                <w:b/>
              </w:rPr>
              <w:t>суб</w:t>
            </w:r>
            <w:proofErr w:type="spellEnd"/>
            <w:r w:rsidR="005728D5" w:rsidRPr="005728D5">
              <w:rPr>
                <w:rFonts w:ascii="Times New Roman" w:hAnsi="Times New Roman" w:cs="Times New Roman"/>
                <w:b/>
                <w:lang w:val="ru-RU"/>
              </w:rPr>
              <w:t>’</w:t>
            </w:r>
            <w:proofErr w:type="spellStart"/>
            <w:r w:rsidR="005728D5" w:rsidRPr="005728D5">
              <w:rPr>
                <w:rFonts w:ascii="Times New Roman" w:hAnsi="Times New Roman" w:cs="Times New Roman"/>
                <w:b/>
              </w:rPr>
              <w:t>єкта</w:t>
            </w:r>
            <w:proofErr w:type="spellEnd"/>
            <w:r w:rsidR="005728D5" w:rsidRPr="005728D5">
              <w:rPr>
                <w:rFonts w:ascii="Times New Roman" w:hAnsi="Times New Roman" w:cs="Times New Roman"/>
                <w:b/>
              </w:rPr>
              <w:t xml:space="preserve"> надання адміністративної послуги</w:t>
            </w:r>
            <w:r w:rsidR="005728D5">
              <w:rPr>
                <w:rFonts w:ascii="Times New Roman" w:hAnsi="Times New Roman" w:cs="Times New Roman"/>
                <w:b/>
              </w:rPr>
              <w:t xml:space="preserve"> та</w:t>
            </w:r>
            <w:r w:rsidRPr="003826A1">
              <w:rPr>
                <w:rStyle w:val="a5"/>
                <w:rFonts w:ascii="Times New Roman" w:hAnsi="Times New Roman" w:cs="Times New Roman"/>
                <w:i w:val="0"/>
                <w:iCs w:val="0"/>
                <w:szCs w:val="20"/>
              </w:rPr>
              <w:t xml:space="preserve"> </w:t>
            </w:r>
            <w:r w:rsidRPr="003826A1">
              <w:rPr>
                <w:rStyle w:val="a4"/>
                <w:rFonts w:ascii="Times New Roman" w:hAnsi="Times New Roman" w:cs="Times New Roman"/>
                <w:szCs w:val="20"/>
              </w:rPr>
              <w:t>центру надання адміністративних послуг</w:t>
            </w:r>
          </w:p>
        </w:tc>
        <w:tc>
          <w:tcPr>
            <w:tcW w:w="5220" w:type="dxa"/>
            <w:tcBorders>
              <w:top w:val="outset" w:sz="6" w:space="0" w:color="auto"/>
              <w:left w:val="outset" w:sz="6" w:space="0" w:color="auto"/>
              <w:bottom w:val="outset" w:sz="6" w:space="0" w:color="auto"/>
              <w:right w:val="outset" w:sz="6" w:space="0" w:color="auto"/>
            </w:tcBorders>
            <w:shd w:val="clear" w:color="auto" w:fill="FFFFFF"/>
          </w:tcPr>
          <w:p w:rsidR="000663A2" w:rsidRPr="00826C0E" w:rsidRDefault="000663A2" w:rsidP="000663A2">
            <w:pPr>
              <w:ind w:right="66"/>
              <w:rPr>
                <w:rFonts w:cs="Calibri"/>
                <w:color w:val="000000"/>
              </w:rPr>
            </w:pPr>
            <w:r>
              <w:rPr>
                <w:rFonts w:cs="Calibri"/>
                <w:color w:val="000000"/>
                <w:u w:val="single"/>
              </w:rPr>
              <w:t xml:space="preserve">Режим роботи </w:t>
            </w:r>
            <w:r w:rsidRPr="00826C0E">
              <w:rPr>
                <w:rFonts w:cs="Calibri"/>
                <w:color w:val="000000"/>
                <w:u w:val="single"/>
              </w:rPr>
              <w:t>суб’єкта надання адміністративної послуги</w:t>
            </w:r>
            <w:r w:rsidRPr="00826C0E">
              <w:rPr>
                <w:rFonts w:cs="Calibri"/>
                <w:color w:val="000000"/>
              </w:rPr>
              <w:t>:</w:t>
            </w:r>
          </w:p>
          <w:p w:rsidR="000663A2" w:rsidRPr="00826C0E" w:rsidRDefault="000663A2" w:rsidP="000663A2">
            <w:pPr>
              <w:ind w:right="66"/>
              <w:rPr>
                <w:color w:val="000000"/>
                <w:szCs w:val="19"/>
              </w:rPr>
            </w:pPr>
            <w:r w:rsidRPr="00826C0E">
              <w:rPr>
                <w:color w:val="000000"/>
                <w:szCs w:val="19"/>
              </w:rPr>
              <w:t>Чернігівська обласна державна адміністрація</w:t>
            </w:r>
          </w:p>
          <w:p w:rsidR="000663A2" w:rsidRDefault="00805CE7" w:rsidP="00FF0DFD">
            <w:r>
              <w:t>Пн-Пт – 9</w:t>
            </w:r>
            <w:r w:rsidR="000663A2">
              <w:t>.00-1</w:t>
            </w:r>
            <w:r>
              <w:t>8</w:t>
            </w:r>
            <w:r w:rsidR="000663A2">
              <w:t>.00</w:t>
            </w:r>
          </w:p>
          <w:p w:rsidR="000663A2" w:rsidRDefault="000663A2" w:rsidP="00FF0DFD"/>
          <w:p w:rsidR="000663A2" w:rsidRPr="00826C0E" w:rsidRDefault="000663A2" w:rsidP="000663A2">
            <w:pPr>
              <w:ind w:right="66"/>
              <w:rPr>
                <w:color w:val="000000"/>
                <w:szCs w:val="19"/>
              </w:rPr>
            </w:pPr>
            <w:r>
              <w:rPr>
                <w:color w:val="000000"/>
                <w:szCs w:val="19"/>
                <w:u w:val="single"/>
              </w:rPr>
              <w:t>Режим роботи о</w:t>
            </w:r>
            <w:r w:rsidRPr="00826C0E">
              <w:rPr>
                <w:color w:val="000000"/>
                <w:szCs w:val="19"/>
                <w:u w:val="single"/>
              </w:rPr>
              <w:t>рган</w:t>
            </w:r>
            <w:r>
              <w:rPr>
                <w:color w:val="000000"/>
                <w:szCs w:val="19"/>
                <w:u w:val="single"/>
              </w:rPr>
              <w:t>у</w:t>
            </w:r>
            <w:r w:rsidRPr="00826C0E">
              <w:rPr>
                <w:color w:val="000000"/>
                <w:szCs w:val="19"/>
                <w:u w:val="single"/>
              </w:rPr>
              <w:t xml:space="preserve">, на який покладено функції щодо технічного забезпечення організації </w:t>
            </w:r>
            <w:r w:rsidRPr="00826C0E">
              <w:rPr>
                <w:color w:val="000000"/>
                <w:szCs w:val="19"/>
                <w:u w:val="single"/>
              </w:rPr>
              <w:lastRenderedPageBreak/>
              <w:t>процесу</w:t>
            </w:r>
            <w:r w:rsidRPr="00826C0E">
              <w:rPr>
                <w:color w:val="000000"/>
                <w:szCs w:val="19"/>
              </w:rPr>
              <w:t xml:space="preserve">: </w:t>
            </w:r>
          </w:p>
          <w:p w:rsidR="000663A2" w:rsidRPr="00826C0E" w:rsidRDefault="000663A2" w:rsidP="000663A2">
            <w:pPr>
              <w:ind w:right="66"/>
              <w:rPr>
                <w:color w:val="000000"/>
                <w:szCs w:val="19"/>
              </w:rPr>
            </w:pPr>
            <w:r w:rsidRPr="00826C0E">
              <w:rPr>
                <w:color w:val="000000"/>
                <w:szCs w:val="19"/>
              </w:rPr>
              <w:t xml:space="preserve">Департамент екології та природних ресурсів Чернігівської обласної державної адміністрації </w:t>
            </w:r>
          </w:p>
          <w:p w:rsidR="000663A2" w:rsidRDefault="006B3F07" w:rsidP="000663A2">
            <w:r>
              <w:t>Пн-Пт</w:t>
            </w:r>
            <w:r w:rsidR="00805CE7">
              <w:t xml:space="preserve"> – 9.00-18</w:t>
            </w:r>
            <w:r w:rsidR="000663A2">
              <w:t>.00</w:t>
            </w:r>
          </w:p>
          <w:p w:rsidR="000663A2" w:rsidRDefault="000663A2" w:rsidP="00FF0DFD"/>
          <w:p w:rsidR="000663A2" w:rsidRPr="006B3F07" w:rsidRDefault="000663A2" w:rsidP="000663A2">
            <w:pPr>
              <w:rPr>
                <w:u w:val="single"/>
              </w:rPr>
            </w:pPr>
            <w:r w:rsidRPr="006B3F07">
              <w:rPr>
                <w:u w:val="single"/>
              </w:rPr>
              <w:t>Режим роботи центру надання адміністративної послуги:</w:t>
            </w:r>
          </w:p>
          <w:p w:rsidR="00D67E0C" w:rsidRPr="003826A1" w:rsidRDefault="00D67E0C" w:rsidP="00FF0DFD">
            <w:r w:rsidRPr="003826A1">
              <w:t>Пн</w:t>
            </w:r>
            <w:r w:rsidR="006B3F07">
              <w:t>-Чт</w:t>
            </w:r>
            <w:r w:rsidR="001B3E71" w:rsidRPr="003826A1">
              <w:t xml:space="preserve"> </w:t>
            </w:r>
            <w:r w:rsidRPr="003826A1">
              <w:t>-</w:t>
            </w:r>
            <w:r w:rsidR="001B3E71" w:rsidRPr="003826A1">
              <w:t xml:space="preserve"> </w:t>
            </w:r>
            <w:r w:rsidR="006B3F07">
              <w:t>8.0</w:t>
            </w:r>
            <w:r w:rsidRPr="003826A1">
              <w:t>0</w:t>
            </w:r>
            <w:r w:rsidR="006B3F07">
              <w:t xml:space="preserve"> - 17</w:t>
            </w:r>
            <w:r w:rsidRPr="003826A1">
              <w:t>.00</w:t>
            </w:r>
            <w:r w:rsidR="001B3E71" w:rsidRPr="003826A1">
              <w:t xml:space="preserve"> </w:t>
            </w:r>
          </w:p>
          <w:p w:rsidR="00D67E0C" w:rsidRPr="003826A1" w:rsidRDefault="00D67E0C" w:rsidP="00FF0DFD">
            <w:r w:rsidRPr="003826A1">
              <w:t>прийом заявників</w:t>
            </w:r>
            <w:r w:rsidR="001B3E71" w:rsidRPr="003826A1">
              <w:t xml:space="preserve"> </w:t>
            </w:r>
            <w:r w:rsidR="006B3F07">
              <w:t>8.30 – 16.00</w:t>
            </w:r>
          </w:p>
          <w:p w:rsidR="00D67E0C" w:rsidRPr="003826A1" w:rsidRDefault="006B3F07" w:rsidP="00FF0DFD">
            <w:r>
              <w:t>Пт</w:t>
            </w:r>
            <w:r w:rsidR="001B3E71" w:rsidRPr="003826A1">
              <w:t xml:space="preserve"> </w:t>
            </w:r>
            <w:r w:rsidR="00D67E0C" w:rsidRPr="003826A1">
              <w:t>-</w:t>
            </w:r>
            <w:r w:rsidR="001B3E71" w:rsidRPr="003826A1">
              <w:t xml:space="preserve"> </w:t>
            </w:r>
            <w:r>
              <w:t>8.00 - 17</w:t>
            </w:r>
            <w:r w:rsidR="00D67E0C" w:rsidRPr="003826A1">
              <w:t>.00</w:t>
            </w:r>
            <w:r w:rsidR="001B3E71" w:rsidRPr="003826A1">
              <w:t xml:space="preserve"> </w:t>
            </w:r>
          </w:p>
          <w:p w:rsidR="00D67E0C" w:rsidRPr="003826A1" w:rsidRDefault="00D67E0C" w:rsidP="00FF0DFD">
            <w:r w:rsidRPr="003826A1">
              <w:t>прийом заявників</w:t>
            </w:r>
            <w:r w:rsidR="001B3E71" w:rsidRPr="003826A1">
              <w:t xml:space="preserve"> </w:t>
            </w:r>
            <w:r w:rsidR="006B3F07">
              <w:t>8.30 - 15</w:t>
            </w:r>
            <w:r w:rsidRPr="003826A1">
              <w:t>.00</w:t>
            </w:r>
          </w:p>
          <w:p w:rsidR="00D67E0C" w:rsidRPr="003826A1" w:rsidRDefault="006B3F07" w:rsidP="00FF0DFD">
            <w:pPr>
              <w:pStyle w:val="a3"/>
              <w:spacing w:before="0" w:beforeAutospacing="0" w:after="0" w:afterAutospacing="0"/>
              <w:rPr>
                <w:rFonts w:ascii="Times New Roman" w:hAnsi="Times New Roman" w:cs="Times New Roman"/>
              </w:rPr>
            </w:pPr>
            <w:r>
              <w:rPr>
                <w:rFonts w:ascii="Times New Roman" w:hAnsi="Times New Roman" w:cs="Times New Roman"/>
              </w:rPr>
              <w:t>Сб</w:t>
            </w:r>
            <w:r w:rsidR="001B3E71" w:rsidRPr="003826A1">
              <w:rPr>
                <w:rFonts w:ascii="Times New Roman" w:hAnsi="Times New Roman" w:cs="Times New Roman"/>
              </w:rPr>
              <w:t xml:space="preserve"> </w:t>
            </w:r>
            <w:r w:rsidR="00D67E0C" w:rsidRPr="003826A1">
              <w:rPr>
                <w:rFonts w:ascii="Times New Roman" w:hAnsi="Times New Roman" w:cs="Times New Roman"/>
              </w:rPr>
              <w:t>-</w:t>
            </w:r>
            <w:r w:rsidR="001B3E71" w:rsidRPr="003826A1">
              <w:rPr>
                <w:rFonts w:ascii="Times New Roman" w:hAnsi="Times New Roman" w:cs="Times New Roman"/>
              </w:rPr>
              <w:t xml:space="preserve"> </w:t>
            </w:r>
            <w:r>
              <w:rPr>
                <w:rFonts w:ascii="Times New Roman" w:hAnsi="Times New Roman" w:cs="Times New Roman"/>
              </w:rPr>
              <w:t>8</w:t>
            </w:r>
            <w:r w:rsidR="00D67E0C" w:rsidRPr="003826A1">
              <w:rPr>
                <w:rFonts w:ascii="Times New Roman" w:hAnsi="Times New Roman" w:cs="Times New Roman"/>
              </w:rPr>
              <w:t>.00 - 17.00</w:t>
            </w:r>
            <w:r w:rsidR="001B3E71" w:rsidRPr="003826A1">
              <w:rPr>
                <w:rFonts w:ascii="Times New Roman" w:hAnsi="Times New Roman" w:cs="Times New Roman"/>
              </w:rPr>
              <w:t xml:space="preserve">  </w:t>
            </w:r>
          </w:p>
          <w:p w:rsidR="00D67E0C" w:rsidRPr="003826A1" w:rsidRDefault="00D67E0C" w:rsidP="00FF0DFD">
            <w:pPr>
              <w:pStyle w:val="a3"/>
              <w:spacing w:before="0" w:beforeAutospacing="0" w:after="0" w:afterAutospacing="0"/>
              <w:rPr>
                <w:rFonts w:ascii="Times New Roman" w:hAnsi="Times New Roman" w:cs="Times New Roman"/>
                <w:szCs w:val="20"/>
              </w:rPr>
            </w:pPr>
            <w:r w:rsidRPr="003826A1">
              <w:rPr>
                <w:rFonts w:ascii="Times New Roman" w:hAnsi="Times New Roman" w:cs="Times New Roman"/>
              </w:rPr>
              <w:t>прийом заявників</w:t>
            </w:r>
            <w:r w:rsidR="001B3E71" w:rsidRPr="003826A1">
              <w:rPr>
                <w:rFonts w:ascii="Times New Roman" w:hAnsi="Times New Roman" w:cs="Times New Roman"/>
              </w:rPr>
              <w:t xml:space="preserve"> </w:t>
            </w:r>
            <w:r w:rsidRPr="003826A1">
              <w:rPr>
                <w:rFonts w:ascii="Times New Roman" w:hAnsi="Times New Roman" w:cs="Times New Roman"/>
              </w:rPr>
              <w:t>9.00 - 16.00</w:t>
            </w:r>
          </w:p>
        </w:tc>
      </w:tr>
      <w:tr w:rsidR="00755EBE" w:rsidRPr="003826A1">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FFFFFF"/>
          </w:tcPr>
          <w:p w:rsidR="00755EBE" w:rsidRPr="003826A1" w:rsidRDefault="005728D5">
            <w:pPr>
              <w:pStyle w:val="a3"/>
              <w:spacing w:line="240" w:lineRule="atLeast"/>
              <w:rPr>
                <w:rFonts w:ascii="Times New Roman" w:hAnsi="Times New Roman" w:cs="Times New Roman"/>
                <w:szCs w:val="20"/>
              </w:rPr>
            </w:pPr>
            <w:r>
              <w:rPr>
                <w:rFonts w:ascii="Times New Roman" w:hAnsi="Times New Roman" w:cs="Times New Roman"/>
                <w:szCs w:val="20"/>
              </w:rPr>
              <w:lastRenderedPageBreak/>
              <w:t>3</w:t>
            </w:r>
            <w:r w:rsidR="00755EBE" w:rsidRPr="003826A1">
              <w:rPr>
                <w:rFonts w:ascii="Times New Roman" w:hAnsi="Times New Roman" w:cs="Times New Roman"/>
                <w:szCs w:val="20"/>
              </w:rPr>
              <w:t>.</w:t>
            </w:r>
          </w:p>
        </w:tc>
        <w:tc>
          <w:tcPr>
            <w:tcW w:w="4320" w:type="dxa"/>
            <w:tcBorders>
              <w:top w:val="outset" w:sz="6" w:space="0" w:color="auto"/>
              <w:left w:val="outset" w:sz="6" w:space="0" w:color="auto"/>
              <w:bottom w:val="outset" w:sz="6" w:space="0" w:color="auto"/>
              <w:right w:val="outset" w:sz="6" w:space="0" w:color="auto"/>
            </w:tcBorders>
            <w:shd w:val="clear" w:color="auto" w:fill="FFFFFF"/>
          </w:tcPr>
          <w:p w:rsidR="00755EBE" w:rsidRPr="003826A1" w:rsidRDefault="005728D5" w:rsidP="00FF0DFD">
            <w:pPr>
              <w:pStyle w:val="a3"/>
              <w:spacing w:before="0" w:beforeAutospacing="0" w:after="0" w:afterAutospacing="0"/>
              <w:rPr>
                <w:rStyle w:val="a4"/>
                <w:b w:val="0"/>
                <w:bCs w:val="0"/>
              </w:rPr>
            </w:pPr>
            <w:r>
              <w:rPr>
                <w:rStyle w:val="a4"/>
                <w:rFonts w:ascii="Times New Roman" w:hAnsi="Times New Roman" w:cs="Times New Roman"/>
                <w:szCs w:val="20"/>
              </w:rPr>
              <w:t xml:space="preserve">Телефон/факс(довідки), адреса електронної пошти та веб-сайт </w:t>
            </w:r>
            <w:r w:rsidRPr="005728D5">
              <w:rPr>
                <w:rFonts w:ascii="Times New Roman" w:hAnsi="Times New Roman" w:cs="Times New Roman"/>
                <w:b/>
              </w:rPr>
              <w:t>суб</w:t>
            </w:r>
            <w:r w:rsidRPr="006B3F07">
              <w:rPr>
                <w:rFonts w:ascii="Times New Roman" w:hAnsi="Times New Roman" w:cs="Times New Roman"/>
                <w:b/>
              </w:rPr>
              <w:t>’</w:t>
            </w:r>
            <w:r w:rsidRPr="005728D5">
              <w:rPr>
                <w:rFonts w:ascii="Times New Roman" w:hAnsi="Times New Roman" w:cs="Times New Roman"/>
                <w:b/>
              </w:rPr>
              <w:t>єкта надання адміністративної послуги</w:t>
            </w:r>
            <w:r>
              <w:rPr>
                <w:rFonts w:ascii="Times New Roman" w:hAnsi="Times New Roman" w:cs="Times New Roman"/>
                <w:b/>
              </w:rPr>
              <w:t xml:space="preserve"> та центру надання адміністративних послуг</w:t>
            </w:r>
          </w:p>
        </w:tc>
        <w:tc>
          <w:tcPr>
            <w:tcW w:w="5220" w:type="dxa"/>
            <w:tcBorders>
              <w:top w:val="outset" w:sz="6" w:space="0" w:color="auto"/>
              <w:left w:val="outset" w:sz="6" w:space="0" w:color="auto"/>
              <w:bottom w:val="outset" w:sz="6" w:space="0" w:color="auto"/>
              <w:right w:val="outset" w:sz="6" w:space="0" w:color="auto"/>
            </w:tcBorders>
            <w:shd w:val="clear" w:color="auto" w:fill="FFFFFF"/>
          </w:tcPr>
          <w:p w:rsidR="000C0305" w:rsidRPr="00826C0E" w:rsidRDefault="000C0305" w:rsidP="00C259F4">
            <w:pPr>
              <w:ind w:right="66"/>
              <w:jc w:val="both"/>
              <w:rPr>
                <w:rFonts w:cs="Calibri"/>
                <w:color w:val="000000"/>
              </w:rPr>
            </w:pPr>
            <w:r w:rsidRPr="00826C0E">
              <w:rPr>
                <w:rFonts w:cs="Calibri"/>
                <w:color w:val="000000"/>
                <w:u w:val="single"/>
              </w:rPr>
              <w:t>Реквізити суб’єкта надання адміністративної послуги</w:t>
            </w:r>
            <w:r w:rsidRPr="00826C0E">
              <w:rPr>
                <w:rFonts w:cs="Calibri"/>
                <w:color w:val="000000"/>
              </w:rPr>
              <w:t>:</w:t>
            </w:r>
          </w:p>
          <w:p w:rsidR="00101B40" w:rsidRPr="00826C0E" w:rsidRDefault="00101B40" w:rsidP="00101B40">
            <w:pPr>
              <w:ind w:right="66"/>
              <w:rPr>
                <w:color w:val="000000"/>
                <w:szCs w:val="19"/>
              </w:rPr>
            </w:pPr>
            <w:r w:rsidRPr="00826C0E">
              <w:rPr>
                <w:color w:val="000000"/>
                <w:szCs w:val="19"/>
              </w:rPr>
              <w:t>т</w:t>
            </w:r>
            <w:r w:rsidR="000C0305" w:rsidRPr="00826C0E">
              <w:rPr>
                <w:color w:val="000000"/>
                <w:szCs w:val="19"/>
              </w:rPr>
              <w:t>ел. (0462) 67-50-24, ф. (0462) 67-50-70</w:t>
            </w:r>
            <w:r w:rsidRPr="00826C0E">
              <w:rPr>
                <w:color w:val="000000"/>
                <w:szCs w:val="19"/>
              </w:rPr>
              <w:t xml:space="preserve"> </w:t>
            </w:r>
          </w:p>
          <w:p w:rsidR="00101B40" w:rsidRPr="00826C0E" w:rsidRDefault="00101B40" w:rsidP="00101B40">
            <w:pPr>
              <w:ind w:right="66"/>
              <w:rPr>
                <w:color w:val="000000"/>
                <w:szCs w:val="19"/>
              </w:rPr>
            </w:pPr>
            <w:r w:rsidRPr="00826C0E">
              <w:rPr>
                <w:color w:val="000000"/>
                <w:szCs w:val="19"/>
              </w:rPr>
              <w:t>Е-mail: post@regadm.gov.ua</w:t>
            </w:r>
          </w:p>
          <w:p w:rsidR="000C0305" w:rsidRPr="00826C0E" w:rsidRDefault="000C0305" w:rsidP="00C259F4">
            <w:pPr>
              <w:ind w:right="66"/>
              <w:rPr>
                <w:color w:val="000000"/>
                <w:szCs w:val="19"/>
              </w:rPr>
            </w:pPr>
            <w:r w:rsidRPr="00826C0E">
              <w:rPr>
                <w:color w:val="000000"/>
                <w:szCs w:val="19"/>
              </w:rPr>
              <w:t xml:space="preserve">Сторінка офіційного веб-сайту: </w:t>
            </w:r>
          </w:p>
          <w:p w:rsidR="000C0305" w:rsidRPr="00826C0E" w:rsidRDefault="000C0305" w:rsidP="00C259F4">
            <w:pPr>
              <w:ind w:right="66"/>
              <w:rPr>
                <w:color w:val="000000"/>
                <w:szCs w:val="19"/>
              </w:rPr>
            </w:pPr>
            <w:r w:rsidRPr="00826C0E">
              <w:rPr>
                <w:color w:val="000000"/>
                <w:szCs w:val="19"/>
              </w:rPr>
              <w:t>http:// cg.gov.ua</w:t>
            </w:r>
          </w:p>
          <w:p w:rsidR="000C0305" w:rsidRPr="00826C0E" w:rsidRDefault="000C0305" w:rsidP="00C259F4">
            <w:pPr>
              <w:ind w:right="66"/>
              <w:rPr>
                <w:color w:val="000000"/>
                <w:szCs w:val="19"/>
              </w:rPr>
            </w:pPr>
          </w:p>
          <w:p w:rsidR="000C0305" w:rsidRPr="00826C0E" w:rsidRDefault="00BC2E12" w:rsidP="00C259F4">
            <w:pPr>
              <w:ind w:right="66"/>
              <w:rPr>
                <w:color w:val="000000"/>
                <w:szCs w:val="19"/>
              </w:rPr>
            </w:pPr>
            <w:r>
              <w:rPr>
                <w:color w:val="000000"/>
                <w:szCs w:val="19"/>
                <w:u w:val="single"/>
              </w:rPr>
              <w:t>Реквізити о</w:t>
            </w:r>
            <w:r w:rsidR="000C0305" w:rsidRPr="00826C0E">
              <w:rPr>
                <w:color w:val="000000"/>
                <w:szCs w:val="19"/>
                <w:u w:val="single"/>
              </w:rPr>
              <w:t>рган</w:t>
            </w:r>
            <w:r>
              <w:rPr>
                <w:color w:val="000000"/>
                <w:szCs w:val="19"/>
                <w:u w:val="single"/>
              </w:rPr>
              <w:t>у</w:t>
            </w:r>
            <w:r w:rsidR="000C0305" w:rsidRPr="00826C0E">
              <w:rPr>
                <w:color w:val="000000"/>
                <w:szCs w:val="19"/>
                <w:u w:val="single"/>
              </w:rPr>
              <w:t>, на який покладено функції щодо технічного забезпечення організації процесу</w:t>
            </w:r>
            <w:r w:rsidR="000C0305" w:rsidRPr="00826C0E">
              <w:rPr>
                <w:color w:val="000000"/>
                <w:szCs w:val="19"/>
              </w:rPr>
              <w:t xml:space="preserve">: </w:t>
            </w:r>
          </w:p>
          <w:p w:rsidR="000C0305" w:rsidRPr="00826C0E" w:rsidRDefault="000C0305" w:rsidP="00C259F4">
            <w:pPr>
              <w:ind w:right="66"/>
              <w:rPr>
                <w:color w:val="000000"/>
                <w:szCs w:val="19"/>
              </w:rPr>
            </w:pPr>
            <w:r w:rsidRPr="00826C0E">
              <w:rPr>
                <w:color w:val="000000"/>
                <w:szCs w:val="19"/>
              </w:rPr>
              <w:t xml:space="preserve">Департамент екології та природних ресурсів Чернігівської обласної державної адміністрації </w:t>
            </w:r>
          </w:p>
          <w:p w:rsidR="000C0305" w:rsidRPr="00826C0E" w:rsidRDefault="000C0305" w:rsidP="00C259F4">
            <w:pPr>
              <w:ind w:right="66"/>
              <w:rPr>
                <w:color w:val="000000"/>
                <w:szCs w:val="19"/>
              </w:rPr>
            </w:pPr>
            <w:r w:rsidRPr="00826C0E">
              <w:rPr>
                <w:color w:val="000000"/>
                <w:szCs w:val="19"/>
              </w:rPr>
              <w:t xml:space="preserve">Директор - </w:t>
            </w:r>
            <w:proofErr w:type="spellStart"/>
            <w:r w:rsidRPr="00826C0E">
              <w:rPr>
                <w:color w:val="000000"/>
                <w:szCs w:val="19"/>
              </w:rPr>
              <w:t>Сахневич</w:t>
            </w:r>
            <w:proofErr w:type="spellEnd"/>
            <w:r w:rsidRPr="00826C0E">
              <w:rPr>
                <w:color w:val="000000"/>
                <w:szCs w:val="19"/>
              </w:rPr>
              <w:t xml:space="preserve"> Катерина Вікторівна</w:t>
            </w:r>
          </w:p>
          <w:p w:rsidR="000C0305" w:rsidRPr="00826C0E" w:rsidRDefault="000C0305" w:rsidP="00C259F4">
            <w:pPr>
              <w:ind w:right="66"/>
              <w:rPr>
                <w:color w:val="000000"/>
                <w:szCs w:val="19"/>
              </w:rPr>
            </w:pPr>
            <w:r w:rsidRPr="00826C0E">
              <w:rPr>
                <w:color w:val="000000"/>
                <w:szCs w:val="19"/>
              </w:rPr>
              <w:t xml:space="preserve">тел. (0462) 67-48-72, </w:t>
            </w:r>
            <w:r w:rsidR="00D23E8B">
              <w:rPr>
                <w:color w:val="000000"/>
                <w:szCs w:val="19"/>
              </w:rPr>
              <w:t>(0462) 65-16-19</w:t>
            </w:r>
          </w:p>
          <w:p w:rsidR="000C0305" w:rsidRPr="00826C0E" w:rsidRDefault="000C0305" w:rsidP="00C259F4">
            <w:pPr>
              <w:ind w:right="66"/>
              <w:rPr>
                <w:color w:val="000000"/>
                <w:szCs w:val="19"/>
              </w:rPr>
            </w:pPr>
            <w:r w:rsidRPr="00826C0E">
              <w:rPr>
                <w:color w:val="000000"/>
                <w:szCs w:val="19"/>
              </w:rPr>
              <w:t xml:space="preserve">Е-mail: </w:t>
            </w:r>
            <w:hyperlink r:id="rId7" w:history="1">
              <w:r w:rsidRPr="00826C0E">
                <w:rPr>
                  <w:color w:val="000000"/>
                  <w:szCs w:val="19"/>
                </w:rPr>
                <w:t>deko_post@cg.gov.ua</w:t>
              </w:r>
            </w:hyperlink>
          </w:p>
          <w:p w:rsidR="000C0305" w:rsidRPr="00826C0E" w:rsidRDefault="000C0305" w:rsidP="00C259F4">
            <w:pPr>
              <w:ind w:right="66"/>
              <w:rPr>
                <w:color w:val="000000"/>
                <w:szCs w:val="19"/>
              </w:rPr>
            </w:pPr>
            <w:r w:rsidRPr="00826C0E">
              <w:rPr>
                <w:color w:val="000000"/>
                <w:szCs w:val="19"/>
              </w:rPr>
              <w:t xml:space="preserve">Сторінка офіційного веб-сайту: </w:t>
            </w:r>
          </w:p>
          <w:p w:rsidR="008B7949" w:rsidRDefault="00D96879" w:rsidP="008B7949">
            <w:pPr>
              <w:ind w:right="66"/>
              <w:rPr>
                <w:color w:val="000000"/>
                <w:u w:val="single"/>
              </w:rPr>
            </w:pPr>
            <w:hyperlink r:id="rId8" w:tgtFrame="_blank" w:history="1">
              <w:r w:rsidR="000C0305" w:rsidRPr="00826C0E">
                <w:rPr>
                  <w:color w:val="000000"/>
                  <w:szCs w:val="19"/>
                </w:rPr>
                <w:t>http://eco.cg.gov.ua/</w:t>
              </w:r>
            </w:hyperlink>
            <w:r w:rsidR="008B7949" w:rsidRPr="00826C0E">
              <w:rPr>
                <w:color w:val="000000"/>
                <w:u w:val="single"/>
              </w:rPr>
              <w:t xml:space="preserve"> </w:t>
            </w:r>
          </w:p>
          <w:p w:rsidR="008B7949" w:rsidRDefault="008B7949" w:rsidP="008B7949">
            <w:pPr>
              <w:ind w:right="66"/>
              <w:rPr>
                <w:color w:val="000000"/>
                <w:u w:val="single"/>
              </w:rPr>
            </w:pPr>
          </w:p>
          <w:p w:rsidR="008B7949" w:rsidRPr="00826C0E" w:rsidRDefault="008B7949" w:rsidP="008B7949">
            <w:pPr>
              <w:ind w:right="66"/>
              <w:rPr>
                <w:color w:val="000000"/>
              </w:rPr>
            </w:pPr>
            <w:r w:rsidRPr="00826C0E">
              <w:rPr>
                <w:color w:val="000000"/>
                <w:u w:val="single"/>
              </w:rPr>
              <w:t>Реквізити адміністраторів</w:t>
            </w:r>
            <w:r w:rsidRPr="00826C0E">
              <w:rPr>
                <w:color w:val="000000"/>
              </w:rPr>
              <w:t>:</w:t>
            </w:r>
          </w:p>
          <w:p w:rsidR="008B7949" w:rsidRPr="00826C0E" w:rsidRDefault="008B7949" w:rsidP="008B7949">
            <w:pPr>
              <w:ind w:right="66"/>
              <w:rPr>
                <w:color w:val="000000"/>
              </w:rPr>
            </w:pPr>
            <w:r w:rsidRPr="00826C0E">
              <w:rPr>
                <w:color w:val="000000"/>
                <w:szCs w:val="19"/>
              </w:rPr>
              <w:t xml:space="preserve">тел. </w:t>
            </w:r>
            <w:r w:rsidR="00EC0610">
              <w:rPr>
                <w:color w:val="000000"/>
                <w:szCs w:val="19"/>
              </w:rPr>
              <w:t xml:space="preserve">(0462) </w:t>
            </w:r>
            <w:r w:rsidRPr="00826C0E">
              <w:rPr>
                <w:color w:val="000000"/>
              </w:rPr>
              <w:t xml:space="preserve">67-33-41, </w:t>
            </w:r>
            <w:r w:rsidR="00EC0610">
              <w:rPr>
                <w:color w:val="000000"/>
              </w:rPr>
              <w:t xml:space="preserve">(0462) </w:t>
            </w:r>
            <w:r w:rsidRPr="00826C0E">
              <w:rPr>
                <w:color w:val="000000"/>
              </w:rPr>
              <w:t>65-19-17</w:t>
            </w:r>
          </w:p>
          <w:p w:rsidR="008B7949" w:rsidRPr="00826C0E" w:rsidRDefault="008B7949" w:rsidP="008B7949">
            <w:pPr>
              <w:ind w:right="66"/>
              <w:rPr>
                <w:color w:val="000000"/>
              </w:rPr>
            </w:pPr>
            <w:r w:rsidRPr="00826C0E">
              <w:rPr>
                <w:color w:val="000000"/>
                <w:szCs w:val="19"/>
              </w:rPr>
              <w:t xml:space="preserve">Е-mail: </w:t>
            </w:r>
            <w:proofErr w:type="spellStart"/>
            <w:r w:rsidRPr="00826C0E">
              <w:rPr>
                <w:color w:val="000000"/>
              </w:rPr>
              <w:t>cnap</w:t>
            </w:r>
            <w:proofErr w:type="spellEnd"/>
            <w:r w:rsidRPr="00826C0E">
              <w:rPr>
                <w:color w:val="000000"/>
              </w:rPr>
              <w:t>.</w:t>
            </w:r>
            <w:proofErr w:type="spellStart"/>
            <w:r w:rsidRPr="00826C0E">
              <w:rPr>
                <w:color w:val="000000"/>
                <w:lang w:val="en-US"/>
              </w:rPr>
              <w:t>dozvil</w:t>
            </w:r>
            <w:proofErr w:type="spellEnd"/>
            <w:r w:rsidRPr="00826C0E">
              <w:rPr>
                <w:color w:val="000000"/>
              </w:rPr>
              <w:t>@chernigiv-rada.gov.ua</w:t>
            </w:r>
          </w:p>
          <w:p w:rsidR="008B7949" w:rsidRPr="00826C0E" w:rsidRDefault="008B7949" w:rsidP="008B7949">
            <w:pPr>
              <w:ind w:right="66"/>
              <w:rPr>
                <w:color w:val="000000"/>
                <w:szCs w:val="19"/>
              </w:rPr>
            </w:pPr>
            <w:r w:rsidRPr="00826C0E">
              <w:rPr>
                <w:color w:val="000000"/>
                <w:szCs w:val="19"/>
              </w:rPr>
              <w:t>Сторінка офіційного веб-сайту:</w:t>
            </w:r>
          </w:p>
          <w:p w:rsidR="008B7949" w:rsidRPr="00826C0E" w:rsidRDefault="008B7949" w:rsidP="008B7949">
            <w:pPr>
              <w:ind w:right="66"/>
              <w:rPr>
                <w:rFonts w:cs="Calibri"/>
                <w:color w:val="000000"/>
              </w:rPr>
            </w:pPr>
            <w:r w:rsidRPr="00826C0E">
              <w:rPr>
                <w:rFonts w:cs="Calibri"/>
                <w:color w:val="000000"/>
              </w:rPr>
              <w:t>http://admincher.com.ua</w:t>
            </w:r>
          </w:p>
          <w:p w:rsidR="00755EBE" w:rsidRPr="00826C0E" w:rsidRDefault="00755EBE" w:rsidP="00C259F4">
            <w:pPr>
              <w:rPr>
                <w:color w:val="000000"/>
                <w:szCs w:val="19"/>
              </w:rPr>
            </w:pPr>
          </w:p>
        </w:tc>
      </w:tr>
      <w:tr w:rsidR="002E7810" w:rsidRPr="003826A1" w:rsidTr="008B7949">
        <w:trPr>
          <w:tblCellSpacing w:w="0" w:type="dxa"/>
        </w:trPr>
        <w:tc>
          <w:tcPr>
            <w:tcW w:w="10080" w:type="dxa"/>
            <w:gridSpan w:val="3"/>
            <w:tcBorders>
              <w:top w:val="outset" w:sz="6" w:space="0" w:color="auto"/>
              <w:left w:val="outset" w:sz="6" w:space="0" w:color="auto"/>
              <w:bottom w:val="outset" w:sz="6" w:space="0" w:color="auto"/>
              <w:right w:val="outset" w:sz="6" w:space="0" w:color="auto"/>
            </w:tcBorders>
            <w:shd w:val="clear" w:color="auto" w:fill="FFFFFF"/>
          </w:tcPr>
          <w:p w:rsidR="002E7810" w:rsidRPr="002E7810" w:rsidRDefault="002E7810" w:rsidP="002E7810">
            <w:pPr>
              <w:ind w:firstLine="9"/>
              <w:jc w:val="center"/>
              <w:rPr>
                <w:b/>
              </w:rPr>
            </w:pPr>
            <w:r>
              <w:rPr>
                <w:b/>
              </w:rPr>
              <w:t>Нормативні акти, якими регламентується надання адміністративної послуги</w:t>
            </w:r>
          </w:p>
        </w:tc>
      </w:tr>
      <w:tr w:rsidR="00755EBE" w:rsidRPr="003826A1">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FFFFFF"/>
          </w:tcPr>
          <w:p w:rsidR="00755EBE" w:rsidRPr="003826A1" w:rsidRDefault="002E7810">
            <w:pPr>
              <w:pStyle w:val="a3"/>
              <w:spacing w:line="240" w:lineRule="atLeast"/>
              <w:rPr>
                <w:rFonts w:ascii="Times New Roman" w:hAnsi="Times New Roman" w:cs="Times New Roman"/>
                <w:szCs w:val="20"/>
              </w:rPr>
            </w:pPr>
            <w:r>
              <w:rPr>
                <w:rFonts w:ascii="Times New Roman" w:hAnsi="Times New Roman" w:cs="Times New Roman"/>
                <w:szCs w:val="20"/>
              </w:rPr>
              <w:t>4</w:t>
            </w:r>
            <w:r w:rsidR="00755EBE" w:rsidRPr="003826A1">
              <w:rPr>
                <w:rFonts w:ascii="Times New Roman" w:hAnsi="Times New Roman" w:cs="Times New Roman"/>
                <w:szCs w:val="20"/>
              </w:rPr>
              <w:t>.</w:t>
            </w:r>
          </w:p>
        </w:tc>
        <w:tc>
          <w:tcPr>
            <w:tcW w:w="4320" w:type="dxa"/>
            <w:tcBorders>
              <w:top w:val="outset" w:sz="6" w:space="0" w:color="auto"/>
              <w:left w:val="outset" w:sz="6" w:space="0" w:color="auto"/>
              <w:bottom w:val="outset" w:sz="6" w:space="0" w:color="auto"/>
              <w:right w:val="outset" w:sz="6" w:space="0" w:color="auto"/>
            </w:tcBorders>
            <w:shd w:val="clear" w:color="auto" w:fill="FFFFFF"/>
          </w:tcPr>
          <w:p w:rsidR="00755EBE" w:rsidRPr="003826A1" w:rsidRDefault="00755EBE" w:rsidP="002E7810">
            <w:pPr>
              <w:pStyle w:val="a3"/>
              <w:spacing w:before="0" w:beforeAutospacing="0" w:after="0" w:afterAutospacing="0"/>
              <w:rPr>
                <w:rFonts w:ascii="Times New Roman" w:hAnsi="Times New Roman" w:cs="Times New Roman"/>
                <w:szCs w:val="20"/>
              </w:rPr>
            </w:pPr>
            <w:r w:rsidRPr="003826A1">
              <w:rPr>
                <w:rStyle w:val="a4"/>
                <w:rFonts w:ascii="Times New Roman" w:hAnsi="Times New Roman" w:cs="Times New Roman"/>
                <w:szCs w:val="20"/>
              </w:rPr>
              <w:t>Закони України</w:t>
            </w:r>
            <w:r w:rsidRPr="003826A1">
              <w:rPr>
                <w:rStyle w:val="apple-converted-space"/>
                <w:rFonts w:ascii="Times New Roman" w:hAnsi="Times New Roman" w:cs="Times New Roman"/>
                <w:szCs w:val="20"/>
              </w:rPr>
              <w:t> </w:t>
            </w:r>
          </w:p>
        </w:tc>
        <w:tc>
          <w:tcPr>
            <w:tcW w:w="5220" w:type="dxa"/>
            <w:tcBorders>
              <w:top w:val="outset" w:sz="6" w:space="0" w:color="auto"/>
              <w:left w:val="outset" w:sz="6" w:space="0" w:color="auto"/>
              <w:bottom w:val="outset" w:sz="6" w:space="0" w:color="auto"/>
              <w:right w:val="outset" w:sz="6" w:space="0" w:color="auto"/>
            </w:tcBorders>
            <w:shd w:val="clear" w:color="auto" w:fill="FFFFFF"/>
          </w:tcPr>
          <w:p w:rsidR="00755EBE" w:rsidRPr="003826A1" w:rsidRDefault="00755EBE" w:rsidP="002E7810">
            <w:pPr>
              <w:pStyle w:val="a3"/>
              <w:spacing w:before="0" w:beforeAutospacing="0" w:after="0" w:afterAutospacing="0"/>
              <w:rPr>
                <w:rFonts w:ascii="Times New Roman" w:hAnsi="Times New Roman" w:cs="Times New Roman"/>
                <w:szCs w:val="20"/>
              </w:rPr>
            </w:pPr>
            <w:r w:rsidRPr="003826A1">
              <w:rPr>
                <w:rFonts w:ascii="Times New Roman" w:hAnsi="Times New Roman" w:cs="Times New Roman"/>
                <w:szCs w:val="20"/>
              </w:rPr>
              <w:t>Закон України</w:t>
            </w:r>
            <w:r w:rsidR="002E7810">
              <w:rPr>
                <w:rFonts w:ascii="Times New Roman" w:hAnsi="Times New Roman" w:cs="Times New Roman"/>
                <w:szCs w:val="20"/>
              </w:rPr>
              <w:t xml:space="preserve"> </w:t>
            </w:r>
            <w:r w:rsidR="002E7810" w:rsidRPr="003826A1">
              <w:rPr>
                <w:rFonts w:ascii="Times New Roman" w:hAnsi="Times New Roman" w:cs="Times New Roman"/>
                <w:szCs w:val="20"/>
              </w:rPr>
              <w:t>«Про ох</w:t>
            </w:r>
            <w:r w:rsidR="002E7810">
              <w:rPr>
                <w:rFonts w:ascii="Times New Roman" w:hAnsi="Times New Roman" w:cs="Times New Roman"/>
                <w:szCs w:val="20"/>
              </w:rPr>
              <w:t xml:space="preserve">орону атмосферного повітря», </w:t>
            </w:r>
            <w:r w:rsidRPr="003826A1">
              <w:rPr>
                <w:rFonts w:ascii="Times New Roman" w:hAnsi="Times New Roman" w:cs="Times New Roman"/>
                <w:szCs w:val="20"/>
              </w:rPr>
              <w:t>«Про дозвільну систему у сфері господарс</w:t>
            </w:r>
            <w:r w:rsidR="002E7810">
              <w:rPr>
                <w:rFonts w:ascii="Times New Roman" w:hAnsi="Times New Roman" w:cs="Times New Roman"/>
                <w:szCs w:val="20"/>
              </w:rPr>
              <w:t xml:space="preserve">ької діяльності», </w:t>
            </w:r>
            <w:r w:rsidRPr="003826A1">
              <w:rPr>
                <w:rFonts w:ascii="Times New Roman" w:hAnsi="Times New Roman" w:cs="Times New Roman"/>
                <w:szCs w:val="20"/>
              </w:rPr>
              <w:t>«Про адмініс</w:t>
            </w:r>
            <w:r w:rsidR="002E7810">
              <w:rPr>
                <w:rFonts w:ascii="Times New Roman" w:hAnsi="Times New Roman" w:cs="Times New Roman"/>
                <w:szCs w:val="20"/>
              </w:rPr>
              <w:t>тративні послуги»</w:t>
            </w:r>
          </w:p>
        </w:tc>
      </w:tr>
      <w:tr w:rsidR="00755EBE" w:rsidRPr="003826A1">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FFFFFF"/>
          </w:tcPr>
          <w:p w:rsidR="00755EBE" w:rsidRPr="003826A1" w:rsidRDefault="002E7810">
            <w:pPr>
              <w:pStyle w:val="a3"/>
              <w:spacing w:line="240" w:lineRule="atLeast"/>
              <w:rPr>
                <w:rFonts w:ascii="Times New Roman" w:hAnsi="Times New Roman" w:cs="Times New Roman"/>
                <w:szCs w:val="20"/>
              </w:rPr>
            </w:pPr>
            <w:r>
              <w:rPr>
                <w:rFonts w:ascii="Times New Roman" w:hAnsi="Times New Roman" w:cs="Times New Roman"/>
                <w:szCs w:val="20"/>
              </w:rPr>
              <w:t>5</w:t>
            </w:r>
            <w:r w:rsidR="00755EBE" w:rsidRPr="003826A1">
              <w:rPr>
                <w:rFonts w:ascii="Times New Roman" w:hAnsi="Times New Roman" w:cs="Times New Roman"/>
                <w:szCs w:val="20"/>
              </w:rPr>
              <w:t>.</w:t>
            </w:r>
          </w:p>
        </w:tc>
        <w:tc>
          <w:tcPr>
            <w:tcW w:w="4320" w:type="dxa"/>
            <w:tcBorders>
              <w:top w:val="outset" w:sz="6" w:space="0" w:color="auto"/>
              <w:left w:val="outset" w:sz="6" w:space="0" w:color="auto"/>
              <w:bottom w:val="outset" w:sz="6" w:space="0" w:color="auto"/>
              <w:right w:val="outset" w:sz="6" w:space="0" w:color="auto"/>
            </w:tcBorders>
            <w:shd w:val="clear" w:color="auto" w:fill="FFFFFF"/>
          </w:tcPr>
          <w:p w:rsidR="00755EBE" w:rsidRPr="003826A1" w:rsidRDefault="00755EBE" w:rsidP="00FF0DFD">
            <w:pPr>
              <w:rPr>
                <w:rFonts w:eastAsia="Arial Unicode MS"/>
                <w:b/>
                <w:szCs w:val="20"/>
              </w:rPr>
            </w:pPr>
            <w:r w:rsidRPr="003826A1">
              <w:rPr>
                <w:rFonts w:eastAsia="Arial Unicode MS"/>
                <w:b/>
                <w:szCs w:val="20"/>
              </w:rPr>
              <w:t>Акти Кабінету Міністрів України</w:t>
            </w:r>
          </w:p>
          <w:p w:rsidR="00755EBE" w:rsidRPr="003826A1" w:rsidRDefault="00755EBE" w:rsidP="002E7810"/>
        </w:tc>
        <w:tc>
          <w:tcPr>
            <w:tcW w:w="5220" w:type="dxa"/>
            <w:tcBorders>
              <w:top w:val="outset" w:sz="6" w:space="0" w:color="auto"/>
              <w:left w:val="outset" w:sz="6" w:space="0" w:color="auto"/>
              <w:bottom w:val="outset" w:sz="6" w:space="0" w:color="auto"/>
              <w:right w:val="outset" w:sz="6" w:space="0" w:color="auto"/>
            </w:tcBorders>
            <w:shd w:val="clear" w:color="auto" w:fill="FFFFFF"/>
          </w:tcPr>
          <w:p w:rsidR="00755EBE" w:rsidRPr="003826A1" w:rsidRDefault="00755EBE" w:rsidP="00FF0DFD">
            <w:pPr>
              <w:pStyle w:val="a3"/>
              <w:spacing w:before="0" w:beforeAutospacing="0" w:after="0" w:afterAutospacing="0"/>
              <w:rPr>
                <w:rFonts w:ascii="Times New Roman" w:hAnsi="Times New Roman" w:cs="Times New Roman"/>
              </w:rPr>
            </w:pPr>
            <w:r w:rsidRPr="003826A1">
              <w:rPr>
                <w:rFonts w:ascii="Times New Roman" w:hAnsi="Times New Roman" w:cs="Times New Roman"/>
              </w:rPr>
              <w:t>Постанова Кабінету Міністрів України від 13</w:t>
            </w:r>
            <w:r w:rsidR="00F76C4E">
              <w:rPr>
                <w:rFonts w:ascii="Times New Roman" w:hAnsi="Times New Roman" w:cs="Times New Roman"/>
              </w:rPr>
              <w:t>.03.</w:t>
            </w:r>
            <w:r w:rsidRPr="003826A1">
              <w:rPr>
                <w:rFonts w:ascii="Times New Roman" w:hAnsi="Times New Roman" w:cs="Times New Roman"/>
              </w:rPr>
              <w:t xml:space="preserve">2002 р. №302 «Про затвердження Порядку проведення та оплати робіт, пов’язаних з видачею дозволів на викиди забруднюючих речовин в атмосферне повітря стаціонарними джерелами, обліку підприємств, установ, організацій та громадян-підприємців, які отримали такі дозволи» </w:t>
            </w:r>
          </w:p>
          <w:p w:rsidR="00755EBE" w:rsidRPr="003826A1" w:rsidRDefault="00777E69" w:rsidP="00F76C4E">
            <w:pPr>
              <w:pStyle w:val="a3"/>
              <w:spacing w:before="0" w:beforeAutospacing="0" w:after="0" w:afterAutospacing="0"/>
              <w:rPr>
                <w:rFonts w:ascii="Times New Roman" w:hAnsi="Times New Roman" w:cs="Times New Roman"/>
                <w:szCs w:val="20"/>
              </w:rPr>
            </w:pPr>
            <w:r w:rsidRPr="003826A1">
              <w:rPr>
                <w:rFonts w:ascii="Times New Roman" w:hAnsi="Times New Roman" w:cs="Times New Roman"/>
              </w:rPr>
              <w:t>Розпорядження Кабінету Міністрів України від 16</w:t>
            </w:r>
            <w:r w:rsidR="00F76C4E">
              <w:rPr>
                <w:rFonts w:ascii="Times New Roman" w:hAnsi="Times New Roman" w:cs="Times New Roman"/>
              </w:rPr>
              <w:t>.05.</w:t>
            </w:r>
            <w:r w:rsidRPr="003826A1">
              <w:rPr>
                <w:rFonts w:ascii="Times New Roman" w:hAnsi="Times New Roman" w:cs="Times New Roman"/>
              </w:rPr>
              <w:t>2014 р. № 523-р «Деякі питання надання адміністративних послуг органів виконавчої влади через центри надання адміністративних послуг»</w:t>
            </w:r>
          </w:p>
        </w:tc>
      </w:tr>
      <w:tr w:rsidR="00755EBE" w:rsidRPr="003826A1">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FFFFFF"/>
          </w:tcPr>
          <w:p w:rsidR="00755EBE" w:rsidRPr="003826A1" w:rsidRDefault="002E7810">
            <w:pPr>
              <w:pStyle w:val="a3"/>
              <w:spacing w:line="240" w:lineRule="atLeast"/>
              <w:rPr>
                <w:rFonts w:ascii="Times New Roman" w:hAnsi="Times New Roman" w:cs="Times New Roman"/>
                <w:szCs w:val="20"/>
              </w:rPr>
            </w:pPr>
            <w:r>
              <w:rPr>
                <w:rFonts w:ascii="Times New Roman" w:hAnsi="Times New Roman" w:cs="Times New Roman"/>
                <w:szCs w:val="20"/>
              </w:rPr>
              <w:lastRenderedPageBreak/>
              <w:t>6</w:t>
            </w:r>
            <w:r w:rsidR="00755EBE" w:rsidRPr="003826A1">
              <w:rPr>
                <w:rFonts w:ascii="Times New Roman" w:hAnsi="Times New Roman" w:cs="Times New Roman"/>
                <w:szCs w:val="20"/>
              </w:rPr>
              <w:t>.</w:t>
            </w:r>
          </w:p>
        </w:tc>
        <w:tc>
          <w:tcPr>
            <w:tcW w:w="4320" w:type="dxa"/>
            <w:tcBorders>
              <w:top w:val="outset" w:sz="6" w:space="0" w:color="auto"/>
              <w:left w:val="outset" w:sz="6" w:space="0" w:color="auto"/>
              <w:bottom w:val="outset" w:sz="6" w:space="0" w:color="auto"/>
              <w:right w:val="outset" w:sz="6" w:space="0" w:color="auto"/>
            </w:tcBorders>
            <w:shd w:val="clear" w:color="auto" w:fill="FFFFFF"/>
          </w:tcPr>
          <w:p w:rsidR="00755EBE" w:rsidRPr="003826A1" w:rsidRDefault="00755EBE" w:rsidP="002E7810">
            <w:pPr>
              <w:pStyle w:val="a3"/>
              <w:spacing w:before="0" w:beforeAutospacing="0" w:after="0" w:afterAutospacing="0"/>
              <w:rPr>
                <w:rFonts w:ascii="Times New Roman" w:hAnsi="Times New Roman" w:cs="Times New Roman"/>
                <w:szCs w:val="20"/>
              </w:rPr>
            </w:pPr>
            <w:r w:rsidRPr="003826A1">
              <w:rPr>
                <w:rStyle w:val="a4"/>
                <w:rFonts w:ascii="Times New Roman" w:hAnsi="Times New Roman" w:cs="Times New Roman"/>
                <w:szCs w:val="20"/>
              </w:rPr>
              <w:t>Акти центральних органів виконавчої влади</w:t>
            </w:r>
            <w:r w:rsidRPr="003826A1">
              <w:rPr>
                <w:rStyle w:val="apple-converted-space"/>
                <w:rFonts w:ascii="Times New Roman" w:hAnsi="Times New Roman" w:cs="Times New Roman"/>
                <w:b/>
                <w:bCs/>
                <w:szCs w:val="20"/>
              </w:rPr>
              <w:t> </w:t>
            </w:r>
          </w:p>
        </w:tc>
        <w:tc>
          <w:tcPr>
            <w:tcW w:w="5220" w:type="dxa"/>
            <w:tcBorders>
              <w:top w:val="outset" w:sz="6" w:space="0" w:color="auto"/>
              <w:left w:val="outset" w:sz="6" w:space="0" w:color="auto"/>
              <w:bottom w:val="outset" w:sz="6" w:space="0" w:color="auto"/>
              <w:right w:val="outset" w:sz="6" w:space="0" w:color="auto"/>
            </w:tcBorders>
            <w:shd w:val="clear" w:color="auto" w:fill="FFFFFF"/>
          </w:tcPr>
          <w:p w:rsidR="002567DA" w:rsidRDefault="002567DA" w:rsidP="00F76C4E">
            <w:pPr>
              <w:pStyle w:val="a3"/>
              <w:spacing w:before="0" w:beforeAutospacing="0" w:after="0" w:afterAutospacing="0"/>
              <w:rPr>
                <w:rFonts w:ascii="Times New Roman" w:hAnsi="Times New Roman" w:cs="Times New Roman"/>
                <w:szCs w:val="20"/>
              </w:rPr>
            </w:pPr>
            <w:r>
              <w:rPr>
                <w:rFonts w:ascii="Times New Roman" w:hAnsi="Times New Roman" w:cs="Times New Roman"/>
                <w:szCs w:val="20"/>
              </w:rPr>
              <w:t> </w:t>
            </w:r>
            <w:r w:rsidRPr="002E7810">
              <w:rPr>
                <w:rFonts w:ascii="Times New Roman" w:hAnsi="Times New Roman" w:cs="Times New Roman"/>
                <w:szCs w:val="20"/>
              </w:rPr>
              <w:t>Наказ Міністерства охорони навколишнього природного середовища від 09</w:t>
            </w:r>
            <w:r w:rsidR="00F76C4E">
              <w:rPr>
                <w:rFonts w:ascii="Times New Roman" w:hAnsi="Times New Roman" w:cs="Times New Roman"/>
                <w:szCs w:val="20"/>
              </w:rPr>
              <w:t>.03.</w:t>
            </w:r>
            <w:r w:rsidRPr="002E7810">
              <w:rPr>
                <w:rFonts w:ascii="Times New Roman" w:hAnsi="Times New Roman" w:cs="Times New Roman"/>
                <w:szCs w:val="20"/>
              </w:rPr>
              <w:t>2006 р</w:t>
            </w:r>
            <w:r w:rsidR="00F76C4E">
              <w:rPr>
                <w:rFonts w:ascii="Times New Roman" w:hAnsi="Times New Roman" w:cs="Times New Roman"/>
                <w:szCs w:val="20"/>
              </w:rPr>
              <w:t>.</w:t>
            </w:r>
            <w:r w:rsidRPr="002E7810">
              <w:rPr>
                <w:rFonts w:ascii="Times New Roman" w:hAnsi="Times New Roman" w:cs="Times New Roman"/>
                <w:szCs w:val="20"/>
              </w:rPr>
              <w:t xml:space="preserve"> №108 «Про затвердження Інструкції про загальні вимоги до оформлення документів, у яких </w:t>
            </w:r>
            <w:proofErr w:type="spellStart"/>
            <w:r w:rsidRPr="002E7810">
              <w:rPr>
                <w:rFonts w:ascii="Times New Roman" w:hAnsi="Times New Roman" w:cs="Times New Roman"/>
                <w:szCs w:val="20"/>
              </w:rPr>
              <w:t>обгрунтовуються</w:t>
            </w:r>
            <w:proofErr w:type="spellEnd"/>
            <w:r w:rsidRPr="002E7810">
              <w:rPr>
                <w:rFonts w:ascii="Times New Roman" w:hAnsi="Times New Roman" w:cs="Times New Roman"/>
                <w:szCs w:val="20"/>
              </w:rPr>
              <w:t xml:space="preserve"> обсяги викидів, для отримання дозволу на викиди забруднюючих речовин в атмосферне повітря стаціонарними джерелами для підприємств, установ, організацій та громадян-підприємців», зареєстрований в Міністерстві юстиції України 22</w:t>
            </w:r>
            <w:r w:rsidR="00F76C4E">
              <w:rPr>
                <w:rFonts w:ascii="Times New Roman" w:hAnsi="Times New Roman" w:cs="Times New Roman"/>
                <w:szCs w:val="20"/>
              </w:rPr>
              <w:t>.03.</w:t>
            </w:r>
            <w:r w:rsidRPr="002E7810">
              <w:rPr>
                <w:rFonts w:ascii="Times New Roman" w:hAnsi="Times New Roman" w:cs="Times New Roman"/>
                <w:szCs w:val="20"/>
              </w:rPr>
              <w:t>2006 р</w:t>
            </w:r>
            <w:r w:rsidR="00F76C4E">
              <w:rPr>
                <w:rFonts w:ascii="Times New Roman" w:hAnsi="Times New Roman" w:cs="Times New Roman"/>
                <w:szCs w:val="20"/>
              </w:rPr>
              <w:t xml:space="preserve">. </w:t>
            </w:r>
            <w:r w:rsidRPr="002E7810">
              <w:rPr>
                <w:rFonts w:ascii="Times New Roman" w:hAnsi="Times New Roman" w:cs="Times New Roman"/>
                <w:szCs w:val="20"/>
              </w:rPr>
              <w:t>за №341/12215 (далі – Інструкція)</w:t>
            </w:r>
          </w:p>
          <w:p w:rsidR="00D7381D" w:rsidRPr="003826A1" w:rsidRDefault="00D7381D" w:rsidP="00F76C4E">
            <w:pPr>
              <w:pStyle w:val="a3"/>
              <w:spacing w:before="0" w:beforeAutospacing="0" w:after="0" w:afterAutospacing="0"/>
              <w:rPr>
                <w:rFonts w:ascii="Times New Roman" w:hAnsi="Times New Roman" w:cs="Times New Roman"/>
                <w:szCs w:val="20"/>
              </w:rPr>
            </w:pPr>
            <w:r w:rsidRPr="002E7810">
              <w:rPr>
                <w:rFonts w:ascii="Times New Roman" w:hAnsi="Times New Roman" w:cs="Times New Roman"/>
                <w:szCs w:val="20"/>
              </w:rPr>
              <w:t>Наказ Міністерства охорони навколишнього природного середовища та ядерної безпеки України від 10</w:t>
            </w:r>
            <w:r>
              <w:rPr>
                <w:rFonts w:ascii="Times New Roman" w:hAnsi="Times New Roman" w:cs="Times New Roman"/>
                <w:szCs w:val="20"/>
              </w:rPr>
              <w:t>.02.</w:t>
            </w:r>
            <w:r w:rsidRPr="002E7810">
              <w:rPr>
                <w:rFonts w:ascii="Times New Roman" w:hAnsi="Times New Roman" w:cs="Times New Roman"/>
                <w:szCs w:val="20"/>
              </w:rPr>
              <w:t>1995 р</w:t>
            </w:r>
            <w:r>
              <w:rPr>
                <w:rFonts w:ascii="Times New Roman" w:hAnsi="Times New Roman" w:cs="Times New Roman"/>
                <w:szCs w:val="20"/>
              </w:rPr>
              <w:t>.</w:t>
            </w:r>
            <w:r w:rsidRPr="002E7810">
              <w:rPr>
                <w:rFonts w:ascii="Times New Roman" w:hAnsi="Times New Roman" w:cs="Times New Roman"/>
                <w:szCs w:val="20"/>
              </w:rPr>
              <w:t xml:space="preserve"> №7 «Про затвердження Інструкції про зміст на порядок складання звіту проведення інвентаризації викидів забруднюючих речовин на підприємстві», зареєстрований в Міністерстві юстиції України 15</w:t>
            </w:r>
            <w:r>
              <w:rPr>
                <w:rFonts w:ascii="Times New Roman" w:hAnsi="Times New Roman" w:cs="Times New Roman"/>
                <w:szCs w:val="20"/>
              </w:rPr>
              <w:t>.03.</w:t>
            </w:r>
            <w:r w:rsidRPr="002E7810">
              <w:rPr>
                <w:rFonts w:ascii="Times New Roman" w:hAnsi="Times New Roman" w:cs="Times New Roman"/>
                <w:szCs w:val="20"/>
              </w:rPr>
              <w:t>1995 р</w:t>
            </w:r>
            <w:r>
              <w:rPr>
                <w:rFonts w:ascii="Times New Roman" w:hAnsi="Times New Roman" w:cs="Times New Roman"/>
                <w:szCs w:val="20"/>
              </w:rPr>
              <w:t>.</w:t>
            </w:r>
            <w:r w:rsidRPr="002E7810">
              <w:rPr>
                <w:rFonts w:ascii="Times New Roman" w:hAnsi="Times New Roman" w:cs="Times New Roman"/>
                <w:szCs w:val="20"/>
              </w:rPr>
              <w:t xml:space="preserve"> за №61/597</w:t>
            </w:r>
          </w:p>
        </w:tc>
      </w:tr>
      <w:tr w:rsidR="00CB2D5F" w:rsidRPr="003826A1">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FFFFFF"/>
          </w:tcPr>
          <w:p w:rsidR="00CB2D5F" w:rsidRDefault="00CB2D5F">
            <w:pPr>
              <w:pStyle w:val="a3"/>
              <w:spacing w:line="240" w:lineRule="atLeast"/>
              <w:rPr>
                <w:rFonts w:ascii="Times New Roman" w:hAnsi="Times New Roman" w:cs="Times New Roman"/>
                <w:szCs w:val="20"/>
              </w:rPr>
            </w:pPr>
            <w:r>
              <w:rPr>
                <w:rFonts w:ascii="Times New Roman" w:hAnsi="Times New Roman" w:cs="Times New Roman"/>
                <w:szCs w:val="20"/>
              </w:rPr>
              <w:t>7.</w:t>
            </w:r>
          </w:p>
        </w:tc>
        <w:tc>
          <w:tcPr>
            <w:tcW w:w="4320" w:type="dxa"/>
            <w:tcBorders>
              <w:top w:val="outset" w:sz="6" w:space="0" w:color="auto"/>
              <w:left w:val="outset" w:sz="6" w:space="0" w:color="auto"/>
              <w:bottom w:val="outset" w:sz="6" w:space="0" w:color="auto"/>
              <w:right w:val="outset" w:sz="6" w:space="0" w:color="auto"/>
            </w:tcBorders>
            <w:shd w:val="clear" w:color="auto" w:fill="FFFFFF"/>
          </w:tcPr>
          <w:p w:rsidR="00CB2D5F" w:rsidRPr="003826A1" w:rsidRDefault="00777E69" w:rsidP="002E7810">
            <w:pPr>
              <w:pStyle w:val="a3"/>
              <w:spacing w:before="0" w:beforeAutospacing="0" w:after="0" w:afterAutospacing="0"/>
              <w:rPr>
                <w:rStyle w:val="a4"/>
                <w:rFonts w:ascii="Times New Roman" w:hAnsi="Times New Roman" w:cs="Times New Roman"/>
                <w:szCs w:val="20"/>
              </w:rPr>
            </w:pPr>
            <w:r w:rsidRPr="003826A1">
              <w:rPr>
                <w:rStyle w:val="a4"/>
                <w:rFonts w:ascii="Times New Roman" w:hAnsi="Times New Roman" w:cs="Times New Roman"/>
                <w:szCs w:val="20"/>
              </w:rPr>
              <w:t>Акти місцевих органів виконавчої влади / органів місцевого самоврядування </w:t>
            </w:r>
          </w:p>
        </w:tc>
        <w:tc>
          <w:tcPr>
            <w:tcW w:w="5220" w:type="dxa"/>
            <w:tcBorders>
              <w:top w:val="outset" w:sz="6" w:space="0" w:color="auto"/>
              <w:left w:val="outset" w:sz="6" w:space="0" w:color="auto"/>
              <w:bottom w:val="outset" w:sz="6" w:space="0" w:color="auto"/>
              <w:right w:val="outset" w:sz="6" w:space="0" w:color="auto"/>
            </w:tcBorders>
            <w:shd w:val="clear" w:color="auto" w:fill="FFFFFF"/>
          </w:tcPr>
          <w:p w:rsidR="00777E69" w:rsidRPr="003826A1" w:rsidRDefault="00777E69" w:rsidP="00777E69">
            <w:pPr>
              <w:pStyle w:val="a3"/>
              <w:spacing w:before="0" w:beforeAutospacing="0" w:after="0" w:afterAutospacing="0"/>
              <w:ind w:left="60" w:right="90"/>
              <w:rPr>
                <w:rFonts w:ascii="Times New Roman" w:hAnsi="Times New Roman" w:cs="Times New Roman"/>
                <w:szCs w:val="20"/>
              </w:rPr>
            </w:pPr>
            <w:r w:rsidRPr="003826A1">
              <w:rPr>
                <w:rFonts w:ascii="Times New Roman" w:hAnsi="Times New Roman" w:cs="Times New Roman"/>
                <w:szCs w:val="20"/>
              </w:rPr>
              <w:t>Рішення Чернігівської міської ради від 26.12.2012 (28 сесія 6 скликання) «Про Порядок організації роботи учасників Центру надання адміністративних послуг м. Чернігова»</w:t>
            </w:r>
          </w:p>
          <w:p w:rsidR="00CB2D5F" w:rsidRDefault="00777E69" w:rsidP="00777E69">
            <w:pPr>
              <w:pStyle w:val="a3"/>
              <w:spacing w:before="0" w:beforeAutospacing="0" w:after="0" w:afterAutospacing="0"/>
              <w:rPr>
                <w:rFonts w:ascii="Times New Roman" w:hAnsi="Times New Roman" w:cs="Times New Roman"/>
                <w:szCs w:val="20"/>
              </w:rPr>
            </w:pPr>
            <w:r w:rsidRPr="003826A1">
              <w:rPr>
                <w:rFonts w:ascii="Times New Roman" w:hAnsi="Times New Roman" w:cs="Times New Roman"/>
                <w:szCs w:val="20"/>
              </w:rPr>
              <w:t xml:space="preserve">Рішення Чернігівської міської ради від 29.12.2016р. №14/VII-8 «Про внесення змін та доповнень до Порядку організації роботи учасників Центру надання адміністративних послуг </w:t>
            </w:r>
            <w:proofErr w:type="spellStart"/>
            <w:r w:rsidRPr="003826A1">
              <w:rPr>
                <w:rFonts w:ascii="Times New Roman" w:hAnsi="Times New Roman" w:cs="Times New Roman"/>
                <w:szCs w:val="20"/>
              </w:rPr>
              <w:t>м.Чернігова</w:t>
            </w:r>
            <w:proofErr w:type="spellEnd"/>
            <w:r w:rsidRPr="003826A1">
              <w:rPr>
                <w:rFonts w:ascii="Times New Roman" w:hAnsi="Times New Roman" w:cs="Times New Roman"/>
                <w:szCs w:val="20"/>
              </w:rPr>
              <w:t>»</w:t>
            </w:r>
          </w:p>
        </w:tc>
      </w:tr>
      <w:tr w:rsidR="002E7810" w:rsidRPr="003826A1" w:rsidTr="008B7949">
        <w:trPr>
          <w:tblCellSpacing w:w="0" w:type="dxa"/>
        </w:trPr>
        <w:tc>
          <w:tcPr>
            <w:tcW w:w="10080" w:type="dxa"/>
            <w:gridSpan w:val="3"/>
            <w:tcBorders>
              <w:top w:val="outset" w:sz="6" w:space="0" w:color="auto"/>
              <w:left w:val="outset" w:sz="6" w:space="0" w:color="auto"/>
              <w:bottom w:val="outset" w:sz="6" w:space="0" w:color="auto"/>
              <w:right w:val="outset" w:sz="6" w:space="0" w:color="auto"/>
            </w:tcBorders>
            <w:shd w:val="clear" w:color="auto" w:fill="FFFFFF"/>
          </w:tcPr>
          <w:p w:rsidR="002E7810" w:rsidRPr="002E7810" w:rsidRDefault="002E7810" w:rsidP="002E7810">
            <w:pPr>
              <w:pStyle w:val="a3"/>
              <w:spacing w:before="0" w:beforeAutospacing="0" w:after="0" w:afterAutospacing="0"/>
              <w:ind w:left="60" w:right="90"/>
              <w:jc w:val="center"/>
              <w:rPr>
                <w:rFonts w:ascii="Times New Roman" w:hAnsi="Times New Roman" w:cs="Times New Roman"/>
                <w:b/>
                <w:szCs w:val="20"/>
              </w:rPr>
            </w:pPr>
            <w:r>
              <w:rPr>
                <w:rFonts w:ascii="Times New Roman" w:hAnsi="Times New Roman" w:cs="Times New Roman"/>
                <w:b/>
                <w:szCs w:val="20"/>
              </w:rPr>
              <w:t>Умови</w:t>
            </w:r>
            <w:r w:rsidR="00B76D65">
              <w:rPr>
                <w:rFonts w:ascii="Times New Roman" w:hAnsi="Times New Roman" w:cs="Times New Roman"/>
                <w:b/>
                <w:szCs w:val="20"/>
              </w:rPr>
              <w:t xml:space="preserve"> отримання адміністративної послуг</w:t>
            </w:r>
            <w:r>
              <w:rPr>
                <w:rFonts w:ascii="Times New Roman" w:hAnsi="Times New Roman" w:cs="Times New Roman"/>
                <w:b/>
                <w:szCs w:val="20"/>
              </w:rPr>
              <w:t>и</w:t>
            </w:r>
          </w:p>
        </w:tc>
      </w:tr>
      <w:tr w:rsidR="00EE608A" w:rsidRPr="003826A1">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FFFFFF"/>
          </w:tcPr>
          <w:p w:rsidR="00EE608A" w:rsidRPr="00EE608A" w:rsidRDefault="00777E69" w:rsidP="00EE608A">
            <w:pPr>
              <w:pStyle w:val="a3"/>
              <w:spacing w:line="240" w:lineRule="atLeast"/>
              <w:rPr>
                <w:rFonts w:ascii="Times New Roman" w:hAnsi="Times New Roman" w:cs="Times New Roman"/>
                <w:szCs w:val="20"/>
              </w:rPr>
            </w:pPr>
            <w:r>
              <w:rPr>
                <w:rFonts w:ascii="Times New Roman" w:hAnsi="Times New Roman" w:cs="Times New Roman"/>
                <w:szCs w:val="20"/>
              </w:rPr>
              <w:t>8</w:t>
            </w:r>
            <w:r w:rsidR="00EE608A" w:rsidRPr="00EE608A">
              <w:rPr>
                <w:rFonts w:ascii="Times New Roman" w:hAnsi="Times New Roman" w:cs="Times New Roman"/>
                <w:szCs w:val="20"/>
              </w:rPr>
              <w:t xml:space="preserve">. </w:t>
            </w:r>
          </w:p>
        </w:tc>
        <w:tc>
          <w:tcPr>
            <w:tcW w:w="4320" w:type="dxa"/>
            <w:tcBorders>
              <w:top w:val="outset" w:sz="6" w:space="0" w:color="auto"/>
              <w:left w:val="outset" w:sz="6" w:space="0" w:color="auto"/>
              <w:bottom w:val="outset" w:sz="6" w:space="0" w:color="auto"/>
              <w:right w:val="outset" w:sz="6" w:space="0" w:color="auto"/>
            </w:tcBorders>
            <w:shd w:val="clear" w:color="auto" w:fill="FFFFFF"/>
          </w:tcPr>
          <w:p w:rsidR="00EE608A" w:rsidRPr="00EE608A" w:rsidRDefault="00EE608A" w:rsidP="00EE608A">
            <w:pPr>
              <w:pStyle w:val="a3"/>
              <w:spacing w:before="0" w:beforeAutospacing="0" w:after="0" w:afterAutospacing="0"/>
              <w:rPr>
                <w:rStyle w:val="a4"/>
                <w:rFonts w:ascii="Times New Roman" w:hAnsi="Times New Roman" w:cs="Times New Roman"/>
                <w:szCs w:val="20"/>
              </w:rPr>
            </w:pPr>
            <w:r w:rsidRPr="00EE608A">
              <w:rPr>
                <w:rStyle w:val="a4"/>
                <w:rFonts w:ascii="Times New Roman" w:hAnsi="Times New Roman" w:cs="Times New Roman"/>
                <w:szCs w:val="20"/>
              </w:rPr>
              <w:t>Інформація щодо особливостей дозвільної процедури</w:t>
            </w:r>
          </w:p>
        </w:tc>
        <w:tc>
          <w:tcPr>
            <w:tcW w:w="5220" w:type="dxa"/>
            <w:tcBorders>
              <w:top w:val="outset" w:sz="6" w:space="0" w:color="auto"/>
              <w:left w:val="outset" w:sz="6" w:space="0" w:color="auto"/>
              <w:bottom w:val="outset" w:sz="6" w:space="0" w:color="auto"/>
              <w:right w:val="outset" w:sz="6" w:space="0" w:color="auto"/>
            </w:tcBorders>
            <w:shd w:val="clear" w:color="auto" w:fill="FFFFFF"/>
          </w:tcPr>
          <w:p w:rsidR="00EE608A" w:rsidRPr="00EE608A" w:rsidRDefault="00EE608A" w:rsidP="00EE608A">
            <w:pPr>
              <w:rPr>
                <w:rFonts w:eastAsia="Arial Unicode MS"/>
                <w:color w:val="000000"/>
                <w:szCs w:val="20"/>
              </w:rPr>
            </w:pPr>
            <w:r w:rsidRPr="00EE608A">
              <w:rPr>
                <w:rFonts w:eastAsia="Arial Unicode MS"/>
                <w:color w:val="000000"/>
                <w:szCs w:val="20"/>
              </w:rPr>
              <w:t>Видача дозволу на викиди забруднюючих речовин в атмосферне повітря стаціонарними джерелами для підприємств, що відносяться до другої та третьої групи здійснюється в 2 етапи відповідно до частини першої п.50 Порядку організації роботи учасників Центру надання адміністративних послуг м.</w:t>
            </w:r>
            <w:r w:rsidR="00DF533D">
              <w:rPr>
                <w:rFonts w:eastAsia="Arial Unicode MS"/>
                <w:color w:val="000000"/>
                <w:szCs w:val="20"/>
              </w:rPr>
              <w:t xml:space="preserve"> </w:t>
            </w:r>
            <w:r w:rsidRPr="00EE608A">
              <w:rPr>
                <w:rFonts w:eastAsia="Arial Unicode MS"/>
                <w:color w:val="000000"/>
                <w:szCs w:val="20"/>
              </w:rPr>
              <w:t>Чернігова, затвердженого рішенням Чернігівської міської ради від 29.12.2016</w:t>
            </w:r>
            <w:r w:rsidR="00F76C4E">
              <w:rPr>
                <w:rFonts w:eastAsia="Arial Unicode MS"/>
                <w:color w:val="000000"/>
                <w:szCs w:val="20"/>
              </w:rPr>
              <w:t xml:space="preserve"> </w:t>
            </w:r>
            <w:r w:rsidRPr="00EE608A">
              <w:rPr>
                <w:rFonts w:eastAsia="Arial Unicode MS"/>
                <w:color w:val="000000"/>
                <w:szCs w:val="20"/>
              </w:rPr>
              <w:t>р. №14/VII-8 «Про внесення змін та доповнень до Порядку організації роботи учасників Центру надання адміністративних послуг м.</w:t>
            </w:r>
            <w:r w:rsidR="00DF533D">
              <w:rPr>
                <w:rFonts w:eastAsia="Arial Unicode MS"/>
                <w:color w:val="000000"/>
                <w:szCs w:val="20"/>
              </w:rPr>
              <w:t xml:space="preserve"> </w:t>
            </w:r>
            <w:r w:rsidRPr="00EE608A">
              <w:rPr>
                <w:rFonts w:eastAsia="Arial Unicode MS"/>
                <w:color w:val="000000"/>
                <w:szCs w:val="20"/>
              </w:rPr>
              <w:t>Чернігова»:</w:t>
            </w:r>
          </w:p>
          <w:p w:rsidR="00EE608A" w:rsidRPr="00EE608A" w:rsidRDefault="00EE608A" w:rsidP="00EE608A">
            <w:pPr>
              <w:rPr>
                <w:bCs/>
                <w:color w:val="000000"/>
                <w:szCs w:val="19"/>
              </w:rPr>
            </w:pPr>
            <w:r w:rsidRPr="00EE608A">
              <w:rPr>
                <w:rFonts w:eastAsia="Arial Unicode MS"/>
                <w:color w:val="000000"/>
                <w:szCs w:val="20"/>
                <w:u w:val="single"/>
              </w:rPr>
              <w:t>І етап</w:t>
            </w:r>
            <w:r w:rsidRPr="00EE608A">
              <w:rPr>
                <w:rFonts w:eastAsia="Arial Unicode MS"/>
                <w:color w:val="000000"/>
                <w:szCs w:val="20"/>
              </w:rPr>
              <w:t xml:space="preserve"> - прийняття рішення щодо можливості/неможливості видачі дозволу </w:t>
            </w:r>
            <w:r w:rsidRPr="00EE608A">
              <w:rPr>
                <w:bCs/>
                <w:color w:val="000000"/>
                <w:szCs w:val="19"/>
              </w:rPr>
              <w:t xml:space="preserve">Головним управлінням </w:t>
            </w:r>
            <w:proofErr w:type="spellStart"/>
            <w:r w:rsidRPr="00EE608A">
              <w:rPr>
                <w:bCs/>
                <w:color w:val="000000"/>
                <w:szCs w:val="19"/>
              </w:rPr>
              <w:t>Держпродспоживслужби</w:t>
            </w:r>
            <w:proofErr w:type="spellEnd"/>
            <w:r w:rsidRPr="00EE608A">
              <w:rPr>
                <w:bCs/>
                <w:color w:val="000000"/>
                <w:szCs w:val="19"/>
              </w:rPr>
              <w:t xml:space="preserve"> в Чернігівській області (порядок надання </w:t>
            </w:r>
            <w:proofErr w:type="spellStart"/>
            <w:r w:rsidRPr="00EE608A">
              <w:rPr>
                <w:bCs/>
                <w:color w:val="000000"/>
                <w:szCs w:val="19"/>
              </w:rPr>
              <w:t>адмінпослуги</w:t>
            </w:r>
            <w:proofErr w:type="spellEnd"/>
            <w:r w:rsidRPr="00EE608A">
              <w:rPr>
                <w:bCs/>
                <w:color w:val="000000"/>
                <w:szCs w:val="19"/>
              </w:rPr>
              <w:t xml:space="preserve"> визначається окремими інформаційною та технологічною картками, які затверджуються посадовою особою Головного управління </w:t>
            </w:r>
            <w:proofErr w:type="spellStart"/>
            <w:r w:rsidRPr="00EE608A">
              <w:rPr>
                <w:bCs/>
                <w:color w:val="000000"/>
                <w:szCs w:val="19"/>
              </w:rPr>
              <w:t>Держпродспоживслужби</w:t>
            </w:r>
            <w:proofErr w:type="spellEnd"/>
            <w:r w:rsidRPr="00EE608A">
              <w:rPr>
                <w:bCs/>
                <w:color w:val="000000"/>
                <w:szCs w:val="19"/>
              </w:rPr>
              <w:t xml:space="preserve"> в Чернігівській області)</w:t>
            </w:r>
          </w:p>
          <w:p w:rsidR="00EE608A" w:rsidRPr="00EE608A" w:rsidRDefault="00EE608A" w:rsidP="00EE608A">
            <w:pPr>
              <w:rPr>
                <w:color w:val="000000"/>
              </w:rPr>
            </w:pPr>
            <w:r w:rsidRPr="00EE608A">
              <w:rPr>
                <w:bCs/>
                <w:color w:val="000000"/>
                <w:szCs w:val="19"/>
                <w:u w:val="single"/>
              </w:rPr>
              <w:t>ІІ етап</w:t>
            </w:r>
            <w:r w:rsidRPr="00EE608A">
              <w:rPr>
                <w:bCs/>
                <w:color w:val="000000"/>
                <w:szCs w:val="19"/>
              </w:rPr>
              <w:t xml:space="preserve"> - </w:t>
            </w:r>
            <w:r w:rsidRPr="00EE608A">
              <w:rPr>
                <w:rFonts w:eastAsia="Arial Unicode MS"/>
                <w:color w:val="000000"/>
                <w:szCs w:val="20"/>
              </w:rPr>
              <w:t>видача дозволу на викиди забруднюючих речовин в атмосферне повітря стаціонарними джерелами Чернігівською обласною державною адміністрацією</w:t>
            </w:r>
          </w:p>
        </w:tc>
      </w:tr>
      <w:tr w:rsidR="00755EBE" w:rsidRPr="003826A1">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FFFFFF"/>
          </w:tcPr>
          <w:p w:rsidR="00755EBE" w:rsidRPr="003826A1" w:rsidRDefault="00777E69">
            <w:pPr>
              <w:pStyle w:val="a3"/>
              <w:spacing w:line="240" w:lineRule="atLeast"/>
              <w:rPr>
                <w:rFonts w:ascii="Times New Roman" w:hAnsi="Times New Roman" w:cs="Times New Roman"/>
                <w:szCs w:val="20"/>
              </w:rPr>
            </w:pPr>
            <w:r>
              <w:rPr>
                <w:rFonts w:ascii="Times New Roman" w:hAnsi="Times New Roman" w:cs="Times New Roman"/>
                <w:szCs w:val="20"/>
              </w:rPr>
              <w:t>9</w:t>
            </w:r>
            <w:r w:rsidR="00EE608A">
              <w:rPr>
                <w:rFonts w:ascii="Times New Roman" w:hAnsi="Times New Roman" w:cs="Times New Roman"/>
                <w:szCs w:val="20"/>
              </w:rPr>
              <w:t>.</w:t>
            </w:r>
          </w:p>
        </w:tc>
        <w:tc>
          <w:tcPr>
            <w:tcW w:w="4320" w:type="dxa"/>
            <w:tcBorders>
              <w:top w:val="outset" w:sz="6" w:space="0" w:color="auto"/>
              <w:left w:val="outset" w:sz="6" w:space="0" w:color="auto"/>
              <w:bottom w:val="outset" w:sz="6" w:space="0" w:color="auto"/>
              <w:right w:val="outset" w:sz="6" w:space="0" w:color="auto"/>
            </w:tcBorders>
            <w:shd w:val="clear" w:color="auto" w:fill="FFFFFF"/>
          </w:tcPr>
          <w:p w:rsidR="00755EBE" w:rsidRPr="003826A1" w:rsidRDefault="002E7810" w:rsidP="002E7810">
            <w:pPr>
              <w:pStyle w:val="a3"/>
              <w:spacing w:before="0" w:beforeAutospacing="0" w:after="0" w:afterAutospacing="0"/>
              <w:rPr>
                <w:rStyle w:val="a4"/>
                <w:rFonts w:ascii="Times New Roman" w:hAnsi="Times New Roman" w:cs="Times New Roman"/>
                <w:szCs w:val="20"/>
              </w:rPr>
            </w:pPr>
            <w:r>
              <w:rPr>
                <w:rStyle w:val="a4"/>
                <w:rFonts w:ascii="Times New Roman" w:hAnsi="Times New Roman" w:cs="Times New Roman"/>
                <w:szCs w:val="20"/>
              </w:rPr>
              <w:t xml:space="preserve">Підстава для отримання </w:t>
            </w:r>
            <w:r w:rsidR="00755EBE" w:rsidRPr="003826A1">
              <w:rPr>
                <w:rStyle w:val="a4"/>
                <w:rFonts w:ascii="Times New Roman" w:hAnsi="Times New Roman" w:cs="Times New Roman"/>
                <w:szCs w:val="20"/>
              </w:rPr>
              <w:lastRenderedPageBreak/>
              <w:t>адміністративної послуги</w:t>
            </w:r>
          </w:p>
        </w:tc>
        <w:tc>
          <w:tcPr>
            <w:tcW w:w="5220" w:type="dxa"/>
            <w:tcBorders>
              <w:top w:val="outset" w:sz="6" w:space="0" w:color="auto"/>
              <w:left w:val="outset" w:sz="6" w:space="0" w:color="auto"/>
              <w:bottom w:val="outset" w:sz="6" w:space="0" w:color="auto"/>
              <w:right w:val="outset" w:sz="6" w:space="0" w:color="auto"/>
            </w:tcBorders>
            <w:shd w:val="clear" w:color="auto" w:fill="FFFFFF"/>
          </w:tcPr>
          <w:p w:rsidR="00755EBE" w:rsidRPr="002E7810" w:rsidRDefault="002E7810" w:rsidP="00FF0DFD">
            <w:pPr>
              <w:pStyle w:val="a3"/>
              <w:spacing w:before="0" w:beforeAutospacing="0" w:after="0" w:afterAutospacing="0"/>
              <w:ind w:left="60" w:right="90"/>
              <w:rPr>
                <w:rFonts w:ascii="Times New Roman" w:hAnsi="Times New Roman" w:cs="Times New Roman"/>
                <w:szCs w:val="20"/>
              </w:rPr>
            </w:pPr>
            <w:r>
              <w:rPr>
                <w:rFonts w:ascii="Times New Roman" w:hAnsi="Times New Roman" w:cs="Times New Roman"/>
                <w:szCs w:val="20"/>
              </w:rPr>
              <w:lastRenderedPageBreak/>
              <w:t xml:space="preserve">Звернення </w:t>
            </w:r>
            <w:proofErr w:type="spellStart"/>
            <w:r>
              <w:rPr>
                <w:rFonts w:ascii="Times New Roman" w:hAnsi="Times New Roman" w:cs="Times New Roman"/>
                <w:szCs w:val="20"/>
              </w:rPr>
              <w:t>суб</w:t>
            </w:r>
            <w:proofErr w:type="spellEnd"/>
            <w:r w:rsidRPr="002E7810">
              <w:rPr>
                <w:rFonts w:ascii="Times New Roman" w:hAnsi="Times New Roman" w:cs="Times New Roman"/>
                <w:szCs w:val="20"/>
                <w:lang w:val="ru-RU"/>
              </w:rPr>
              <w:t>’</w:t>
            </w:r>
            <w:proofErr w:type="spellStart"/>
            <w:r>
              <w:rPr>
                <w:rFonts w:ascii="Times New Roman" w:hAnsi="Times New Roman" w:cs="Times New Roman"/>
                <w:szCs w:val="20"/>
              </w:rPr>
              <w:t>єкта</w:t>
            </w:r>
            <w:proofErr w:type="spellEnd"/>
            <w:r>
              <w:rPr>
                <w:rFonts w:ascii="Times New Roman" w:hAnsi="Times New Roman" w:cs="Times New Roman"/>
                <w:szCs w:val="20"/>
              </w:rPr>
              <w:t xml:space="preserve"> господарювання про видачу </w:t>
            </w:r>
            <w:r>
              <w:rPr>
                <w:rFonts w:ascii="Times New Roman" w:hAnsi="Times New Roman" w:cs="Times New Roman"/>
                <w:szCs w:val="20"/>
              </w:rPr>
              <w:lastRenderedPageBreak/>
              <w:t>дозволу на викиди забруднюючих речовин в атмосферне повітря стаціонарними джерелами</w:t>
            </w:r>
          </w:p>
        </w:tc>
      </w:tr>
      <w:tr w:rsidR="00755EBE" w:rsidRPr="003826A1">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FFFFFF"/>
          </w:tcPr>
          <w:p w:rsidR="00755EBE" w:rsidRPr="003826A1" w:rsidRDefault="00777E69">
            <w:pPr>
              <w:pStyle w:val="a3"/>
              <w:spacing w:line="240" w:lineRule="atLeast"/>
              <w:rPr>
                <w:rFonts w:ascii="Times New Roman" w:hAnsi="Times New Roman" w:cs="Times New Roman"/>
                <w:szCs w:val="20"/>
              </w:rPr>
            </w:pPr>
            <w:r>
              <w:rPr>
                <w:rFonts w:ascii="Times New Roman" w:hAnsi="Times New Roman" w:cs="Times New Roman"/>
                <w:szCs w:val="20"/>
              </w:rPr>
              <w:lastRenderedPageBreak/>
              <w:t>10</w:t>
            </w:r>
            <w:r w:rsidR="00755EBE" w:rsidRPr="003826A1">
              <w:rPr>
                <w:rFonts w:ascii="Times New Roman" w:hAnsi="Times New Roman" w:cs="Times New Roman"/>
                <w:szCs w:val="20"/>
              </w:rPr>
              <w:t>.</w:t>
            </w:r>
          </w:p>
        </w:tc>
        <w:tc>
          <w:tcPr>
            <w:tcW w:w="4320" w:type="dxa"/>
            <w:tcBorders>
              <w:top w:val="outset" w:sz="6" w:space="0" w:color="auto"/>
              <w:left w:val="outset" w:sz="6" w:space="0" w:color="auto"/>
              <w:bottom w:val="outset" w:sz="6" w:space="0" w:color="auto"/>
              <w:right w:val="outset" w:sz="6" w:space="0" w:color="auto"/>
            </w:tcBorders>
            <w:shd w:val="clear" w:color="auto" w:fill="FFFFFF"/>
          </w:tcPr>
          <w:p w:rsidR="00755EBE" w:rsidRPr="003826A1" w:rsidRDefault="00755EBE" w:rsidP="00FF0DFD">
            <w:pPr>
              <w:pStyle w:val="a3"/>
              <w:spacing w:before="0" w:beforeAutospacing="0" w:after="0" w:afterAutospacing="0"/>
              <w:rPr>
                <w:rFonts w:ascii="Times New Roman" w:hAnsi="Times New Roman" w:cs="Times New Roman"/>
                <w:szCs w:val="20"/>
              </w:rPr>
            </w:pPr>
            <w:r w:rsidRPr="003826A1">
              <w:rPr>
                <w:rStyle w:val="a4"/>
                <w:rFonts w:ascii="Times New Roman" w:hAnsi="Times New Roman" w:cs="Times New Roman"/>
                <w:szCs w:val="20"/>
              </w:rPr>
              <w:t>Вичерпний перелік документів, необхідних для отримання адміністративної послуги</w:t>
            </w:r>
          </w:p>
        </w:tc>
        <w:tc>
          <w:tcPr>
            <w:tcW w:w="5220" w:type="dxa"/>
            <w:tcBorders>
              <w:top w:val="outset" w:sz="6" w:space="0" w:color="auto"/>
              <w:left w:val="outset" w:sz="6" w:space="0" w:color="auto"/>
              <w:bottom w:val="outset" w:sz="6" w:space="0" w:color="auto"/>
              <w:right w:val="outset" w:sz="6" w:space="0" w:color="auto"/>
            </w:tcBorders>
            <w:shd w:val="clear" w:color="auto" w:fill="FFFFFF"/>
          </w:tcPr>
          <w:p w:rsidR="00755EBE" w:rsidRPr="003826A1" w:rsidRDefault="00755EBE" w:rsidP="00FF0DFD">
            <w:pPr>
              <w:rPr>
                <w:bCs/>
                <w:szCs w:val="19"/>
              </w:rPr>
            </w:pPr>
            <w:r w:rsidRPr="003826A1">
              <w:rPr>
                <w:rFonts w:eastAsia="Arial Unicode MS"/>
                <w:szCs w:val="20"/>
                <w:u w:val="single"/>
              </w:rPr>
              <w:t xml:space="preserve">Перелік документів для І етапу </w:t>
            </w:r>
            <w:r w:rsidR="00CB2D5F">
              <w:rPr>
                <w:bCs/>
                <w:szCs w:val="19"/>
              </w:rPr>
              <w:t xml:space="preserve">зазначений у </w:t>
            </w:r>
            <w:r w:rsidRPr="003826A1">
              <w:rPr>
                <w:bCs/>
                <w:szCs w:val="19"/>
              </w:rPr>
              <w:t>окремій інформаційній картці, яка затверджуються посадовою особою Головного управління Держпродспоживслужби в Чернігівській області</w:t>
            </w:r>
          </w:p>
          <w:p w:rsidR="00755EBE" w:rsidRPr="003826A1" w:rsidRDefault="00755EBE" w:rsidP="00FF0DFD">
            <w:pPr>
              <w:rPr>
                <w:bCs/>
                <w:szCs w:val="19"/>
              </w:rPr>
            </w:pPr>
          </w:p>
          <w:p w:rsidR="00755EBE" w:rsidRPr="008B7949" w:rsidRDefault="00755EBE" w:rsidP="00FF0DFD">
            <w:pPr>
              <w:rPr>
                <w:rFonts w:eastAsia="Arial Unicode MS"/>
                <w:color w:val="000000"/>
                <w:szCs w:val="20"/>
              </w:rPr>
            </w:pPr>
            <w:r w:rsidRPr="008B7949">
              <w:rPr>
                <w:rFonts w:eastAsia="Arial Unicode MS"/>
                <w:color w:val="000000"/>
                <w:szCs w:val="20"/>
                <w:u w:val="single"/>
              </w:rPr>
              <w:t>Перелік документів для ІІ етапу</w:t>
            </w:r>
            <w:r w:rsidRPr="008B7949">
              <w:rPr>
                <w:bCs/>
                <w:color w:val="000000"/>
                <w:szCs w:val="19"/>
              </w:rPr>
              <w:t>:</w:t>
            </w:r>
          </w:p>
          <w:p w:rsidR="00755EBE" w:rsidRPr="00EB6E19" w:rsidRDefault="00755EBE" w:rsidP="00FF0DFD">
            <w:pPr>
              <w:rPr>
                <w:color w:val="000000"/>
              </w:rPr>
            </w:pPr>
            <w:r w:rsidRPr="008B7949">
              <w:rPr>
                <w:color w:val="000000"/>
              </w:rPr>
              <w:t xml:space="preserve">1. Заява </w:t>
            </w:r>
            <w:r w:rsidR="002567DA" w:rsidRPr="008B7949">
              <w:rPr>
                <w:color w:val="000000"/>
              </w:rPr>
              <w:t>суб</w:t>
            </w:r>
            <w:r w:rsidR="002567DA" w:rsidRPr="006E0BC3">
              <w:rPr>
                <w:color w:val="000000"/>
              </w:rPr>
              <w:t>’</w:t>
            </w:r>
            <w:r w:rsidR="002567DA" w:rsidRPr="008B7949">
              <w:rPr>
                <w:color w:val="000000"/>
              </w:rPr>
              <w:t xml:space="preserve">єкта господарювання про видачу дозволу на викиди забруднюючих речовин в атмосферне повітря стаціонарними джерелами </w:t>
            </w:r>
            <w:r w:rsidRPr="008B7949">
              <w:rPr>
                <w:color w:val="000000"/>
              </w:rPr>
              <w:t>до Чернігівської о</w:t>
            </w:r>
            <w:r w:rsidR="006E0BC3">
              <w:rPr>
                <w:color w:val="000000"/>
              </w:rPr>
              <w:t xml:space="preserve">бласної державної </w:t>
            </w:r>
            <w:r w:rsidR="006E0BC3" w:rsidRPr="00EB6E19">
              <w:rPr>
                <w:color w:val="000000"/>
              </w:rPr>
              <w:t>адміністрації в паперовій та/або електронній формах</w:t>
            </w:r>
            <w:r w:rsidR="00632A53" w:rsidRPr="00EB6E19">
              <w:rPr>
                <w:color w:val="000000"/>
              </w:rPr>
              <w:t>.</w:t>
            </w:r>
          </w:p>
          <w:p w:rsidR="00755EBE" w:rsidRPr="008B7949" w:rsidRDefault="00755EBE" w:rsidP="00FF0DFD">
            <w:pPr>
              <w:rPr>
                <w:color w:val="000000"/>
              </w:rPr>
            </w:pPr>
            <w:r w:rsidRPr="00EB6E19">
              <w:rPr>
                <w:color w:val="000000"/>
              </w:rPr>
              <w:t>2. Документи, в яких обґрунтовуються обсяг</w:t>
            </w:r>
            <w:r w:rsidR="002567DA" w:rsidRPr="00EB6E19">
              <w:rPr>
                <w:color w:val="000000"/>
              </w:rPr>
              <w:t>и викидів для отримання дозволу на викиди забруднюючих речовин</w:t>
            </w:r>
            <w:r w:rsidRPr="00EB6E19">
              <w:rPr>
                <w:color w:val="000000"/>
              </w:rPr>
              <w:t xml:space="preserve"> </w:t>
            </w:r>
            <w:r w:rsidR="002567DA" w:rsidRPr="00EB6E19">
              <w:rPr>
                <w:color w:val="000000"/>
              </w:rPr>
              <w:t xml:space="preserve">в атмосферне повітря стаціонарними джерелами, </w:t>
            </w:r>
            <w:r w:rsidR="00340D27">
              <w:rPr>
                <w:color w:val="000000"/>
              </w:rPr>
              <w:t>оформ</w:t>
            </w:r>
            <w:r w:rsidR="002567DA" w:rsidRPr="00EB6E19">
              <w:rPr>
                <w:color w:val="000000"/>
              </w:rPr>
              <w:t xml:space="preserve">лені відповідно до Інструкції </w:t>
            </w:r>
            <w:r w:rsidR="00777E69" w:rsidRPr="00EB6E19">
              <w:rPr>
                <w:color w:val="000000"/>
              </w:rPr>
              <w:t>(письмова та</w:t>
            </w:r>
            <w:r w:rsidR="006E0BC3" w:rsidRPr="00EB6E19">
              <w:rPr>
                <w:color w:val="000000"/>
              </w:rPr>
              <w:t>/або</w:t>
            </w:r>
            <w:r w:rsidR="00777E69">
              <w:rPr>
                <w:color w:val="000000"/>
              </w:rPr>
              <w:t xml:space="preserve"> електронна форма)</w:t>
            </w:r>
            <w:r w:rsidR="00FE0DF9">
              <w:rPr>
                <w:color w:val="000000"/>
              </w:rPr>
              <w:t xml:space="preserve"> </w:t>
            </w:r>
            <w:r w:rsidR="00FE0DF9" w:rsidRPr="008B7949">
              <w:rPr>
                <w:color w:val="000000"/>
              </w:rPr>
              <w:t>та звіт по інвентаризації викидів забруднюючих речовин на підприємстві</w:t>
            </w:r>
            <w:r w:rsidR="00454F7B">
              <w:rPr>
                <w:color w:val="000000"/>
              </w:rPr>
              <w:t>.</w:t>
            </w:r>
          </w:p>
          <w:p w:rsidR="00755EBE" w:rsidRPr="008B7949" w:rsidRDefault="002567DA" w:rsidP="00FF0DFD">
            <w:pPr>
              <w:rPr>
                <w:color w:val="000000"/>
              </w:rPr>
            </w:pPr>
            <w:r w:rsidRPr="008B7949">
              <w:rPr>
                <w:color w:val="000000"/>
              </w:rPr>
              <w:t>3</w:t>
            </w:r>
            <w:r w:rsidR="00755EBE" w:rsidRPr="008B7949">
              <w:rPr>
                <w:color w:val="000000"/>
              </w:rPr>
              <w:t xml:space="preserve">. Рішення </w:t>
            </w:r>
            <w:r w:rsidR="00755EBE" w:rsidRPr="008B7949">
              <w:rPr>
                <w:rFonts w:eastAsia="Arial Unicode MS"/>
                <w:color w:val="000000"/>
                <w:szCs w:val="20"/>
              </w:rPr>
              <w:t xml:space="preserve">щодо можливості видачі дозволу </w:t>
            </w:r>
            <w:r w:rsidR="00755EBE" w:rsidRPr="008B7949">
              <w:rPr>
                <w:bCs/>
                <w:color w:val="000000"/>
                <w:szCs w:val="19"/>
              </w:rPr>
              <w:t>Головного управління Держпродспоживслужби в Чернігівській області</w:t>
            </w:r>
            <w:r w:rsidR="00755EBE" w:rsidRPr="008B7949">
              <w:rPr>
                <w:color w:val="000000"/>
              </w:rPr>
              <w:t>.</w:t>
            </w:r>
          </w:p>
          <w:p w:rsidR="00454F7B" w:rsidRPr="00454F7B" w:rsidRDefault="002567DA" w:rsidP="00FF0DFD">
            <w:pPr>
              <w:rPr>
                <w:color w:val="000000"/>
              </w:rPr>
            </w:pPr>
            <w:r w:rsidRPr="008B7949">
              <w:rPr>
                <w:color w:val="000000"/>
              </w:rPr>
              <w:t>4</w:t>
            </w:r>
            <w:r w:rsidR="00755EBE" w:rsidRPr="008B7949">
              <w:rPr>
                <w:color w:val="000000"/>
              </w:rPr>
              <w:t xml:space="preserve">. </w:t>
            </w:r>
            <w:r w:rsidR="00B74DA4" w:rsidRPr="008B7949">
              <w:rPr>
                <w:color w:val="000000"/>
              </w:rPr>
              <w:t>Відомості</w:t>
            </w:r>
            <w:r w:rsidR="009B741E">
              <w:rPr>
                <w:color w:val="000000"/>
              </w:rPr>
              <w:t>, що підтверджують факт та дату опублікування</w:t>
            </w:r>
            <w:r w:rsidR="00B74DA4" w:rsidRPr="008B7949">
              <w:rPr>
                <w:color w:val="000000"/>
              </w:rPr>
              <w:t xml:space="preserve"> </w:t>
            </w:r>
            <w:r w:rsidR="00755EBE" w:rsidRPr="008B7949">
              <w:rPr>
                <w:color w:val="000000"/>
              </w:rPr>
              <w:t>в місцевих друкованих засобах масової інформації повідомлення про намір отримати дозвіл із зазначенням адреси</w:t>
            </w:r>
            <w:r w:rsidR="009B741E">
              <w:rPr>
                <w:color w:val="000000"/>
              </w:rPr>
              <w:t xml:space="preserve"> Чернігівської</w:t>
            </w:r>
            <w:r w:rsidR="00755EBE" w:rsidRPr="008B7949">
              <w:rPr>
                <w:color w:val="000000"/>
              </w:rPr>
              <w:t xml:space="preserve"> </w:t>
            </w:r>
            <w:r w:rsidR="00A42369" w:rsidRPr="00454F7B">
              <w:rPr>
                <w:color w:val="000000"/>
              </w:rPr>
              <w:t>обласної</w:t>
            </w:r>
            <w:r w:rsidR="00755EBE" w:rsidRPr="00454F7B">
              <w:rPr>
                <w:color w:val="000000"/>
              </w:rPr>
              <w:t xml:space="preserve"> держ</w:t>
            </w:r>
            <w:r w:rsidR="00BF273A" w:rsidRPr="00454F7B">
              <w:rPr>
                <w:color w:val="000000"/>
              </w:rPr>
              <w:t xml:space="preserve">авної </w:t>
            </w:r>
            <w:r w:rsidR="00755EBE" w:rsidRPr="00454F7B">
              <w:rPr>
                <w:color w:val="000000"/>
              </w:rPr>
              <w:t>адміністрації</w:t>
            </w:r>
            <w:r w:rsidR="009B741E">
              <w:rPr>
                <w:color w:val="000000"/>
              </w:rPr>
              <w:t xml:space="preserve"> (14000, м. Чернігів, вул. Шевченка, 7)</w:t>
            </w:r>
            <w:r w:rsidR="00755EBE" w:rsidRPr="00454F7B">
              <w:rPr>
                <w:color w:val="000000"/>
              </w:rPr>
              <w:t>, до якої можуть</w:t>
            </w:r>
            <w:r w:rsidR="00755EBE" w:rsidRPr="008B7949">
              <w:rPr>
                <w:color w:val="000000"/>
              </w:rPr>
              <w:t xml:space="preserve"> надсилатися зауваження громадських </w:t>
            </w:r>
            <w:r w:rsidR="00B74DA4" w:rsidRPr="008B7949">
              <w:rPr>
                <w:color w:val="000000"/>
              </w:rPr>
              <w:t>о</w:t>
            </w:r>
            <w:r w:rsidR="00A42369">
              <w:rPr>
                <w:color w:val="000000"/>
              </w:rPr>
              <w:t xml:space="preserve">рганізацій та окремих </w:t>
            </w:r>
            <w:r w:rsidR="00A42369" w:rsidRPr="00454F7B">
              <w:rPr>
                <w:color w:val="000000"/>
              </w:rPr>
              <w:t>громадян</w:t>
            </w:r>
            <w:r w:rsidR="00454F7B" w:rsidRPr="00454F7B">
              <w:rPr>
                <w:color w:val="000000"/>
              </w:rPr>
              <w:t>.</w:t>
            </w:r>
          </w:p>
          <w:p w:rsidR="006E0BC3" w:rsidRPr="00454F7B" w:rsidRDefault="006E0BC3" w:rsidP="00FF0DFD">
            <w:pPr>
              <w:rPr>
                <w:color w:val="000000"/>
              </w:rPr>
            </w:pPr>
            <w:r w:rsidRPr="00454F7B">
              <w:rPr>
                <w:color w:val="000000"/>
              </w:rPr>
              <w:t>5. Відомості щодо наявності висновку з оцінки впливу на довкілля, в якому визначено допустимість провадження планованої діяльності, яка згідно з вимогами Закону України «Про оцінку впливу на довкілля» підлягає оцінці впливу на довкілля</w:t>
            </w:r>
          </w:p>
          <w:p w:rsidR="008B68AD" w:rsidRPr="008B68AD" w:rsidRDefault="008B68AD" w:rsidP="00FF0DFD">
            <w:pPr>
              <w:rPr>
                <w:color w:val="000000"/>
              </w:rPr>
            </w:pPr>
            <w:r w:rsidRPr="00454F7B">
              <w:rPr>
                <w:color w:val="000000"/>
              </w:rPr>
              <w:t>6. Повідомлення</w:t>
            </w:r>
            <w:r w:rsidR="009B741E">
              <w:rPr>
                <w:color w:val="000000"/>
              </w:rPr>
              <w:t xml:space="preserve"> Чернігівської</w:t>
            </w:r>
            <w:r w:rsidRPr="00454F7B">
              <w:rPr>
                <w:color w:val="000000"/>
              </w:rPr>
              <w:t xml:space="preserve"> обласної державної адміністрації про наявність або відсутність зауважень громадськості щодо видачі суб’єкту го</w:t>
            </w:r>
            <w:r w:rsidR="00454F7B" w:rsidRPr="00454F7B">
              <w:rPr>
                <w:color w:val="000000"/>
              </w:rPr>
              <w:t>сподарювання дозволу на викиди.</w:t>
            </w:r>
          </w:p>
          <w:p w:rsidR="00755EBE" w:rsidRPr="003826A1" w:rsidRDefault="008B68AD" w:rsidP="00F76C4E">
            <w:pPr>
              <w:rPr>
                <w:szCs w:val="20"/>
              </w:rPr>
            </w:pPr>
            <w:r>
              <w:rPr>
                <w:color w:val="000000"/>
              </w:rPr>
              <w:t>7</w:t>
            </w:r>
            <w:r w:rsidR="00A42369">
              <w:rPr>
                <w:color w:val="000000"/>
              </w:rPr>
              <w:t>.</w:t>
            </w:r>
            <w:r w:rsidR="00755EBE" w:rsidRPr="008B7949">
              <w:rPr>
                <w:color w:val="000000"/>
              </w:rPr>
              <w:t xml:space="preserve"> </w:t>
            </w:r>
            <w:proofErr w:type="spellStart"/>
            <w:r w:rsidR="00755EBE" w:rsidRPr="008B7949">
              <w:rPr>
                <w:color w:val="000000"/>
              </w:rPr>
              <w:t>Електронн</w:t>
            </w:r>
            <w:r w:rsidR="00755EBE" w:rsidRPr="008B7949">
              <w:rPr>
                <w:color w:val="000000"/>
                <w:lang w:val="ru-RU"/>
              </w:rPr>
              <w:t>ий</w:t>
            </w:r>
            <w:proofErr w:type="spellEnd"/>
            <w:r w:rsidR="00755EBE" w:rsidRPr="008B7949">
              <w:rPr>
                <w:color w:val="000000"/>
                <w:lang w:val="ru-RU"/>
              </w:rPr>
              <w:t xml:space="preserve"> вид у </w:t>
            </w:r>
            <w:r w:rsidR="00755EBE" w:rsidRPr="008B7949">
              <w:rPr>
                <w:color w:val="000000"/>
              </w:rPr>
              <w:t>формі XML-файлу.</w:t>
            </w:r>
          </w:p>
        </w:tc>
      </w:tr>
      <w:tr w:rsidR="00755EBE" w:rsidRPr="003826A1">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FFFFFF"/>
          </w:tcPr>
          <w:p w:rsidR="00755EBE" w:rsidRPr="003826A1" w:rsidRDefault="00D507D3">
            <w:pPr>
              <w:pStyle w:val="a3"/>
              <w:spacing w:line="240" w:lineRule="atLeast"/>
              <w:rPr>
                <w:rFonts w:ascii="Times New Roman" w:hAnsi="Times New Roman" w:cs="Times New Roman"/>
                <w:szCs w:val="20"/>
              </w:rPr>
            </w:pPr>
            <w:r>
              <w:rPr>
                <w:rFonts w:ascii="Times New Roman" w:hAnsi="Times New Roman" w:cs="Times New Roman"/>
                <w:szCs w:val="20"/>
              </w:rPr>
              <w:t>11</w:t>
            </w:r>
            <w:r w:rsidR="00755EBE" w:rsidRPr="003826A1">
              <w:rPr>
                <w:rFonts w:ascii="Times New Roman" w:hAnsi="Times New Roman" w:cs="Times New Roman"/>
                <w:szCs w:val="20"/>
              </w:rPr>
              <w:t>.</w:t>
            </w:r>
          </w:p>
        </w:tc>
        <w:tc>
          <w:tcPr>
            <w:tcW w:w="4320" w:type="dxa"/>
            <w:tcBorders>
              <w:top w:val="outset" w:sz="6" w:space="0" w:color="auto"/>
              <w:left w:val="outset" w:sz="6" w:space="0" w:color="auto"/>
              <w:bottom w:val="outset" w:sz="6" w:space="0" w:color="auto"/>
              <w:right w:val="outset" w:sz="6" w:space="0" w:color="auto"/>
            </w:tcBorders>
            <w:shd w:val="clear" w:color="auto" w:fill="FFFFFF"/>
          </w:tcPr>
          <w:p w:rsidR="00755EBE" w:rsidRPr="003826A1" w:rsidRDefault="00755EBE" w:rsidP="00FF0DFD">
            <w:pPr>
              <w:pStyle w:val="a3"/>
              <w:spacing w:before="0" w:beforeAutospacing="0" w:after="0" w:afterAutospacing="0"/>
              <w:rPr>
                <w:rStyle w:val="a4"/>
                <w:rFonts w:ascii="Times New Roman" w:hAnsi="Times New Roman" w:cs="Times New Roman"/>
                <w:szCs w:val="20"/>
              </w:rPr>
            </w:pPr>
            <w:r w:rsidRPr="003826A1">
              <w:rPr>
                <w:rStyle w:val="a4"/>
                <w:rFonts w:ascii="Times New Roman" w:hAnsi="Times New Roman" w:cs="Times New Roman"/>
                <w:szCs w:val="20"/>
              </w:rPr>
              <w:t>Порядок та спосіб подання документів, необхідних для отримання адміністративної послуги</w:t>
            </w:r>
          </w:p>
        </w:tc>
        <w:tc>
          <w:tcPr>
            <w:tcW w:w="5220" w:type="dxa"/>
            <w:tcBorders>
              <w:top w:val="outset" w:sz="6" w:space="0" w:color="auto"/>
              <w:left w:val="outset" w:sz="6" w:space="0" w:color="auto"/>
              <w:bottom w:val="outset" w:sz="6" w:space="0" w:color="auto"/>
              <w:right w:val="outset" w:sz="6" w:space="0" w:color="auto"/>
            </w:tcBorders>
            <w:shd w:val="clear" w:color="auto" w:fill="FFFFFF"/>
          </w:tcPr>
          <w:p w:rsidR="00755EBE" w:rsidRPr="003826A1" w:rsidRDefault="00755EBE" w:rsidP="00FF0DFD">
            <w:pPr>
              <w:rPr>
                <w:rFonts w:eastAsia="Arial Unicode MS"/>
                <w:szCs w:val="20"/>
              </w:rPr>
            </w:pPr>
            <w:r w:rsidRPr="003826A1">
              <w:rPr>
                <w:rFonts w:eastAsia="Arial Unicode MS"/>
                <w:szCs w:val="20"/>
              </w:rPr>
              <w:t>Особисто суб’єктом звернення (уповноваженим ним представник</w:t>
            </w:r>
            <w:r w:rsidR="00B76D65">
              <w:rPr>
                <w:rFonts w:eastAsia="Arial Unicode MS"/>
                <w:szCs w:val="20"/>
              </w:rPr>
              <w:t xml:space="preserve">ом), або поштовим відправленням через центр надання адміністративних послуг </w:t>
            </w:r>
          </w:p>
        </w:tc>
      </w:tr>
      <w:tr w:rsidR="00755EBE" w:rsidRPr="003826A1">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FFFFFF"/>
          </w:tcPr>
          <w:p w:rsidR="00755EBE" w:rsidRPr="003826A1" w:rsidRDefault="00D507D3">
            <w:pPr>
              <w:pStyle w:val="a3"/>
              <w:spacing w:line="240" w:lineRule="atLeast"/>
              <w:rPr>
                <w:rFonts w:ascii="Times New Roman" w:hAnsi="Times New Roman" w:cs="Times New Roman"/>
                <w:szCs w:val="20"/>
              </w:rPr>
            </w:pPr>
            <w:r>
              <w:rPr>
                <w:rFonts w:ascii="Times New Roman" w:hAnsi="Times New Roman" w:cs="Times New Roman"/>
                <w:szCs w:val="20"/>
              </w:rPr>
              <w:t>12</w:t>
            </w:r>
            <w:r w:rsidR="00755EBE" w:rsidRPr="003826A1">
              <w:rPr>
                <w:rFonts w:ascii="Times New Roman" w:hAnsi="Times New Roman" w:cs="Times New Roman"/>
                <w:szCs w:val="20"/>
              </w:rPr>
              <w:t>.</w:t>
            </w:r>
          </w:p>
        </w:tc>
        <w:tc>
          <w:tcPr>
            <w:tcW w:w="4320" w:type="dxa"/>
            <w:tcBorders>
              <w:top w:val="outset" w:sz="6" w:space="0" w:color="auto"/>
              <w:left w:val="outset" w:sz="6" w:space="0" w:color="auto"/>
              <w:bottom w:val="outset" w:sz="6" w:space="0" w:color="auto"/>
              <w:right w:val="outset" w:sz="6" w:space="0" w:color="auto"/>
            </w:tcBorders>
            <w:shd w:val="clear" w:color="auto" w:fill="FFFFFF"/>
          </w:tcPr>
          <w:p w:rsidR="00755EBE" w:rsidRPr="003826A1" w:rsidRDefault="00755EBE" w:rsidP="00FF0DFD">
            <w:pPr>
              <w:pStyle w:val="a3"/>
              <w:spacing w:before="0" w:beforeAutospacing="0" w:after="0" w:afterAutospacing="0"/>
              <w:rPr>
                <w:rFonts w:ascii="Times New Roman" w:hAnsi="Times New Roman" w:cs="Times New Roman"/>
                <w:szCs w:val="20"/>
              </w:rPr>
            </w:pPr>
            <w:r w:rsidRPr="003826A1">
              <w:rPr>
                <w:rStyle w:val="a4"/>
                <w:rFonts w:ascii="Times New Roman" w:hAnsi="Times New Roman" w:cs="Times New Roman"/>
                <w:szCs w:val="20"/>
              </w:rPr>
              <w:t>Платність</w:t>
            </w:r>
            <w:r w:rsidRPr="003826A1">
              <w:rPr>
                <w:rStyle w:val="apple-converted-space"/>
                <w:rFonts w:ascii="Times New Roman" w:hAnsi="Times New Roman" w:cs="Times New Roman"/>
                <w:b/>
                <w:bCs/>
                <w:szCs w:val="20"/>
              </w:rPr>
              <w:t> </w:t>
            </w:r>
            <w:r w:rsidRPr="003826A1">
              <w:rPr>
                <w:rStyle w:val="a4"/>
                <w:rFonts w:ascii="Times New Roman" w:hAnsi="Times New Roman" w:cs="Times New Roman"/>
                <w:szCs w:val="20"/>
              </w:rPr>
              <w:t>(безоплатність) надання адміністративної послуги</w:t>
            </w:r>
          </w:p>
        </w:tc>
        <w:tc>
          <w:tcPr>
            <w:tcW w:w="5220" w:type="dxa"/>
            <w:tcBorders>
              <w:top w:val="outset" w:sz="6" w:space="0" w:color="auto"/>
              <w:left w:val="outset" w:sz="6" w:space="0" w:color="auto"/>
              <w:bottom w:val="outset" w:sz="6" w:space="0" w:color="auto"/>
              <w:right w:val="outset" w:sz="6" w:space="0" w:color="auto"/>
            </w:tcBorders>
            <w:shd w:val="clear" w:color="auto" w:fill="FFFFFF"/>
          </w:tcPr>
          <w:p w:rsidR="00755EBE" w:rsidRPr="003826A1" w:rsidRDefault="00755EBE" w:rsidP="00FF0DFD">
            <w:pPr>
              <w:pStyle w:val="a3"/>
              <w:spacing w:before="0" w:beforeAutospacing="0" w:after="0" w:afterAutospacing="0"/>
              <w:rPr>
                <w:rFonts w:ascii="Times New Roman" w:hAnsi="Times New Roman" w:cs="Times New Roman"/>
                <w:szCs w:val="20"/>
              </w:rPr>
            </w:pPr>
            <w:r w:rsidRPr="003826A1">
              <w:rPr>
                <w:rFonts w:ascii="Times New Roman" w:hAnsi="Times New Roman" w:cs="Times New Roman"/>
                <w:szCs w:val="20"/>
              </w:rPr>
              <w:t>Безоплатно</w:t>
            </w:r>
          </w:p>
        </w:tc>
      </w:tr>
      <w:tr w:rsidR="00755EBE" w:rsidRPr="003826A1">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FFFFFF"/>
          </w:tcPr>
          <w:p w:rsidR="00755EBE" w:rsidRPr="003826A1" w:rsidRDefault="00D507D3">
            <w:pPr>
              <w:pStyle w:val="a3"/>
              <w:spacing w:line="240" w:lineRule="atLeast"/>
              <w:rPr>
                <w:rFonts w:ascii="Times New Roman" w:hAnsi="Times New Roman" w:cs="Times New Roman"/>
                <w:szCs w:val="20"/>
              </w:rPr>
            </w:pPr>
            <w:r>
              <w:rPr>
                <w:rFonts w:ascii="Times New Roman" w:hAnsi="Times New Roman" w:cs="Times New Roman"/>
                <w:szCs w:val="20"/>
              </w:rPr>
              <w:t>13</w:t>
            </w:r>
            <w:r w:rsidR="00755EBE" w:rsidRPr="003826A1">
              <w:rPr>
                <w:rFonts w:ascii="Times New Roman" w:hAnsi="Times New Roman" w:cs="Times New Roman"/>
                <w:szCs w:val="20"/>
              </w:rPr>
              <w:t>.</w:t>
            </w:r>
          </w:p>
        </w:tc>
        <w:tc>
          <w:tcPr>
            <w:tcW w:w="4320" w:type="dxa"/>
            <w:tcBorders>
              <w:top w:val="outset" w:sz="6" w:space="0" w:color="auto"/>
              <w:left w:val="outset" w:sz="6" w:space="0" w:color="auto"/>
              <w:bottom w:val="outset" w:sz="6" w:space="0" w:color="auto"/>
              <w:right w:val="outset" w:sz="6" w:space="0" w:color="auto"/>
            </w:tcBorders>
            <w:shd w:val="clear" w:color="auto" w:fill="FFFFFF"/>
          </w:tcPr>
          <w:p w:rsidR="00755EBE" w:rsidRPr="003826A1" w:rsidRDefault="00755EBE" w:rsidP="00FF0DFD">
            <w:pPr>
              <w:pStyle w:val="a3"/>
              <w:spacing w:before="0" w:beforeAutospacing="0" w:after="0" w:afterAutospacing="0"/>
              <w:rPr>
                <w:rFonts w:ascii="Times New Roman" w:hAnsi="Times New Roman" w:cs="Times New Roman"/>
                <w:szCs w:val="20"/>
              </w:rPr>
            </w:pPr>
            <w:r w:rsidRPr="003826A1">
              <w:rPr>
                <w:rStyle w:val="a4"/>
                <w:rFonts w:ascii="Times New Roman" w:hAnsi="Times New Roman" w:cs="Times New Roman"/>
                <w:szCs w:val="20"/>
              </w:rPr>
              <w:t>Строк надання адміністративної послуги</w:t>
            </w:r>
          </w:p>
        </w:tc>
        <w:tc>
          <w:tcPr>
            <w:tcW w:w="5220" w:type="dxa"/>
            <w:tcBorders>
              <w:top w:val="outset" w:sz="6" w:space="0" w:color="auto"/>
              <w:left w:val="outset" w:sz="6" w:space="0" w:color="auto"/>
              <w:bottom w:val="outset" w:sz="6" w:space="0" w:color="auto"/>
              <w:right w:val="outset" w:sz="6" w:space="0" w:color="auto"/>
            </w:tcBorders>
            <w:shd w:val="clear" w:color="auto" w:fill="FFFFFF"/>
          </w:tcPr>
          <w:p w:rsidR="00755EBE" w:rsidRPr="003826A1" w:rsidRDefault="00755EBE" w:rsidP="00B60FC1">
            <w:pPr>
              <w:rPr>
                <w:bCs/>
                <w:szCs w:val="19"/>
              </w:rPr>
            </w:pPr>
            <w:r w:rsidRPr="003826A1">
              <w:rPr>
                <w:u w:val="single"/>
              </w:rPr>
              <w:t>Строк для І етапу</w:t>
            </w:r>
            <w:r w:rsidRPr="003826A1">
              <w:t xml:space="preserve"> </w:t>
            </w:r>
            <w:r w:rsidRPr="003826A1">
              <w:rPr>
                <w:bCs/>
                <w:szCs w:val="19"/>
              </w:rPr>
              <w:t>зазначений у  окремій інформаційній картці, яка затверджуються посадовою особою Головного управління Держпродспоживслужби в Чернігівській області</w:t>
            </w:r>
          </w:p>
          <w:p w:rsidR="00755EBE" w:rsidRPr="00970B09" w:rsidRDefault="00755EBE" w:rsidP="00FF0DFD">
            <w:pPr>
              <w:pStyle w:val="a3"/>
              <w:spacing w:before="0" w:beforeAutospacing="0" w:after="0" w:afterAutospacing="0"/>
              <w:rPr>
                <w:rFonts w:ascii="Times New Roman" w:eastAsia="Times New Roman" w:hAnsi="Times New Roman" w:cs="Times New Roman"/>
              </w:rPr>
            </w:pPr>
            <w:r w:rsidRPr="00970B09">
              <w:rPr>
                <w:rFonts w:ascii="Times New Roman" w:eastAsia="Times New Roman" w:hAnsi="Times New Roman" w:cs="Times New Roman"/>
                <w:u w:val="single"/>
              </w:rPr>
              <w:t>Строк для ІІ етапу</w:t>
            </w:r>
            <w:r w:rsidRPr="00970B09">
              <w:rPr>
                <w:rFonts w:ascii="Times New Roman" w:eastAsia="Times New Roman" w:hAnsi="Times New Roman" w:cs="Times New Roman"/>
              </w:rPr>
              <w:t xml:space="preserve">: </w:t>
            </w:r>
          </w:p>
          <w:p w:rsidR="00755EBE" w:rsidRPr="00970B09" w:rsidRDefault="00EF3B8A" w:rsidP="00FF0DFD">
            <w:pPr>
              <w:pStyle w:val="a3"/>
              <w:spacing w:before="0" w:beforeAutospacing="0" w:after="0" w:afterAutospacing="0"/>
              <w:rPr>
                <w:rFonts w:ascii="Times New Roman" w:eastAsia="Times New Roman" w:hAnsi="Times New Roman" w:cs="Times New Roman"/>
              </w:rPr>
            </w:pPr>
            <w:r w:rsidRPr="00970B09">
              <w:rPr>
                <w:rFonts w:ascii="Times New Roman" w:eastAsia="Times New Roman" w:hAnsi="Times New Roman" w:cs="Times New Roman"/>
              </w:rPr>
              <w:t>20</w:t>
            </w:r>
            <w:r w:rsidR="00755EBE" w:rsidRPr="00970B09">
              <w:rPr>
                <w:rFonts w:ascii="Times New Roman" w:eastAsia="Times New Roman" w:hAnsi="Times New Roman" w:cs="Times New Roman"/>
              </w:rPr>
              <w:t xml:space="preserve"> робочих днів</w:t>
            </w:r>
          </w:p>
          <w:p w:rsidR="00755EBE" w:rsidRPr="00970B09" w:rsidRDefault="00EF3B8A" w:rsidP="00FF0DFD">
            <w:pPr>
              <w:pStyle w:val="a3"/>
              <w:spacing w:before="0" w:beforeAutospacing="0" w:after="0" w:afterAutospacing="0"/>
              <w:rPr>
                <w:rFonts w:ascii="Times New Roman" w:hAnsi="Times New Roman" w:cs="Times New Roman"/>
                <w:szCs w:val="20"/>
              </w:rPr>
            </w:pPr>
            <w:r w:rsidRPr="00970B09">
              <w:rPr>
                <w:rFonts w:ascii="Times New Roman" w:hAnsi="Times New Roman" w:cs="Times New Roman"/>
                <w:szCs w:val="20"/>
              </w:rPr>
              <w:lastRenderedPageBreak/>
              <w:t>(ст.11</w:t>
            </w:r>
            <w:r w:rsidR="00325067" w:rsidRPr="00970B09">
              <w:rPr>
                <w:rFonts w:ascii="Times New Roman" w:hAnsi="Times New Roman" w:cs="Times New Roman"/>
                <w:szCs w:val="20"/>
              </w:rPr>
              <w:t>-1</w:t>
            </w:r>
            <w:r w:rsidR="00755EBE" w:rsidRPr="00970B09">
              <w:rPr>
                <w:rFonts w:ascii="Times New Roman" w:hAnsi="Times New Roman" w:cs="Times New Roman"/>
                <w:szCs w:val="20"/>
              </w:rPr>
              <w:t xml:space="preserve"> Закону України «</w:t>
            </w:r>
            <w:r w:rsidRPr="00970B09">
              <w:rPr>
                <w:rFonts w:ascii="Times New Roman" w:hAnsi="Times New Roman" w:cs="Times New Roman"/>
                <w:szCs w:val="20"/>
              </w:rPr>
              <w:t>Про охорону атмосферного повітря</w:t>
            </w:r>
            <w:r w:rsidR="00755EBE" w:rsidRPr="00970B09">
              <w:rPr>
                <w:rFonts w:ascii="Times New Roman" w:hAnsi="Times New Roman" w:cs="Times New Roman"/>
                <w:szCs w:val="20"/>
              </w:rPr>
              <w:t>»)</w:t>
            </w:r>
          </w:p>
          <w:p w:rsidR="00B76D65" w:rsidRPr="00B76D65" w:rsidRDefault="00B76D65" w:rsidP="00970B09">
            <w:pPr>
              <w:pStyle w:val="a3"/>
              <w:spacing w:before="0" w:beforeAutospacing="0" w:after="0" w:afterAutospacing="0"/>
              <w:rPr>
                <w:rFonts w:ascii="Times New Roman" w:hAnsi="Times New Roman" w:cs="Times New Roman"/>
                <w:szCs w:val="20"/>
              </w:rPr>
            </w:pPr>
            <w:r w:rsidRPr="00970B09">
              <w:rPr>
                <w:rFonts w:ascii="Times New Roman" w:hAnsi="Times New Roman" w:cs="Times New Roman"/>
                <w:szCs w:val="20"/>
              </w:rPr>
              <w:t>Повторний розгляд документів здійснюється дозвільним ор</w:t>
            </w:r>
            <w:r w:rsidR="00EF3B8A" w:rsidRPr="00970B09">
              <w:rPr>
                <w:rFonts w:ascii="Times New Roman" w:hAnsi="Times New Roman" w:cs="Times New Roman"/>
                <w:szCs w:val="20"/>
              </w:rPr>
              <w:t>ганом у строк, що не перевищує двадцяти</w:t>
            </w:r>
            <w:r w:rsidRPr="00970B09">
              <w:rPr>
                <w:rFonts w:ascii="Times New Roman" w:hAnsi="Times New Roman" w:cs="Times New Roman"/>
                <w:szCs w:val="20"/>
              </w:rPr>
              <w:t xml:space="preserve"> робочих днів з дня отримання відповідної заяви суб’єкта господарювання</w:t>
            </w:r>
            <w:r w:rsidR="00D644B6" w:rsidRPr="00970B09">
              <w:rPr>
                <w:rFonts w:ascii="Times New Roman" w:hAnsi="Times New Roman" w:cs="Times New Roman"/>
                <w:szCs w:val="20"/>
              </w:rPr>
              <w:t>.</w:t>
            </w:r>
          </w:p>
        </w:tc>
      </w:tr>
      <w:tr w:rsidR="00755EBE" w:rsidRPr="003826A1">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FFFFFF"/>
          </w:tcPr>
          <w:p w:rsidR="00755EBE" w:rsidRPr="003826A1" w:rsidRDefault="00D507D3">
            <w:pPr>
              <w:pStyle w:val="a3"/>
              <w:spacing w:line="240" w:lineRule="atLeast"/>
              <w:rPr>
                <w:rFonts w:ascii="Times New Roman" w:hAnsi="Times New Roman" w:cs="Times New Roman"/>
                <w:szCs w:val="20"/>
              </w:rPr>
            </w:pPr>
            <w:r>
              <w:rPr>
                <w:rFonts w:ascii="Times New Roman" w:hAnsi="Times New Roman" w:cs="Times New Roman"/>
                <w:szCs w:val="20"/>
              </w:rPr>
              <w:lastRenderedPageBreak/>
              <w:t>14</w:t>
            </w:r>
            <w:r w:rsidR="00755EBE" w:rsidRPr="003826A1">
              <w:rPr>
                <w:rFonts w:ascii="Times New Roman" w:hAnsi="Times New Roman" w:cs="Times New Roman"/>
                <w:szCs w:val="20"/>
              </w:rPr>
              <w:t>.</w:t>
            </w:r>
          </w:p>
        </w:tc>
        <w:tc>
          <w:tcPr>
            <w:tcW w:w="4320" w:type="dxa"/>
            <w:tcBorders>
              <w:top w:val="outset" w:sz="6" w:space="0" w:color="auto"/>
              <w:left w:val="outset" w:sz="6" w:space="0" w:color="auto"/>
              <w:bottom w:val="outset" w:sz="6" w:space="0" w:color="auto"/>
              <w:right w:val="outset" w:sz="6" w:space="0" w:color="auto"/>
            </w:tcBorders>
            <w:shd w:val="clear" w:color="auto" w:fill="FFFFFF"/>
          </w:tcPr>
          <w:p w:rsidR="00755EBE" w:rsidRPr="0022580D" w:rsidRDefault="00755EBE" w:rsidP="00EA6865">
            <w:pPr>
              <w:pStyle w:val="a3"/>
              <w:spacing w:before="0" w:beforeAutospacing="0" w:after="0" w:afterAutospacing="0"/>
              <w:rPr>
                <w:rFonts w:ascii="Times New Roman" w:hAnsi="Times New Roman" w:cs="Times New Roman"/>
                <w:szCs w:val="20"/>
              </w:rPr>
            </w:pPr>
            <w:r w:rsidRPr="0022580D">
              <w:rPr>
                <w:rStyle w:val="a4"/>
                <w:rFonts w:ascii="Times New Roman" w:hAnsi="Times New Roman" w:cs="Times New Roman"/>
                <w:szCs w:val="20"/>
              </w:rPr>
              <w:t xml:space="preserve">Перелік підстав для відмови у </w:t>
            </w:r>
            <w:r w:rsidR="00EA6865" w:rsidRPr="0022580D">
              <w:rPr>
                <w:rStyle w:val="a4"/>
                <w:rFonts w:ascii="Times New Roman" w:hAnsi="Times New Roman" w:cs="Times New Roman"/>
                <w:szCs w:val="20"/>
              </w:rPr>
              <w:t>державній реєстрації</w:t>
            </w:r>
          </w:p>
        </w:tc>
        <w:tc>
          <w:tcPr>
            <w:tcW w:w="5220" w:type="dxa"/>
            <w:tcBorders>
              <w:top w:val="outset" w:sz="6" w:space="0" w:color="auto"/>
              <w:left w:val="outset" w:sz="6" w:space="0" w:color="auto"/>
              <w:bottom w:val="outset" w:sz="6" w:space="0" w:color="auto"/>
              <w:right w:val="outset" w:sz="6" w:space="0" w:color="auto"/>
            </w:tcBorders>
            <w:shd w:val="clear" w:color="auto" w:fill="FFFFFF"/>
          </w:tcPr>
          <w:p w:rsidR="00755EBE" w:rsidRPr="0022580D" w:rsidRDefault="00755EBE" w:rsidP="00376699">
            <w:pPr>
              <w:rPr>
                <w:bCs/>
                <w:szCs w:val="19"/>
              </w:rPr>
            </w:pPr>
            <w:r w:rsidRPr="0022580D">
              <w:rPr>
                <w:u w:val="single"/>
              </w:rPr>
              <w:t xml:space="preserve">Перелік підстав для відмови на І етапі </w:t>
            </w:r>
            <w:r w:rsidR="00EE608A" w:rsidRPr="0022580D">
              <w:rPr>
                <w:bCs/>
                <w:szCs w:val="19"/>
              </w:rPr>
              <w:t xml:space="preserve">зазначений у </w:t>
            </w:r>
            <w:r w:rsidRPr="0022580D">
              <w:rPr>
                <w:bCs/>
                <w:szCs w:val="19"/>
              </w:rPr>
              <w:t>окремій інформаційній картці, яка затверджуються посадовою особою Головного управління Держпродспоживслужби в Чернігівській області</w:t>
            </w:r>
          </w:p>
          <w:p w:rsidR="00755EBE" w:rsidRPr="0022580D" w:rsidRDefault="00755EBE" w:rsidP="00FF0DFD">
            <w:pPr>
              <w:ind w:left="42"/>
              <w:rPr>
                <w:rFonts w:eastAsia="Arial Unicode MS"/>
                <w:szCs w:val="20"/>
              </w:rPr>
            </w:pPr>
          </w:p>
          <w:p w:rsidR="00755EBE" w:rsidRPr="0022580D" w:rsidRDefault="00755EBE" w:rsidP="00FF0DFD">
            <w:pPr>
              <w:ind w:left="42"/>
            </w:pPr>
            <w:r w:rsidRPr="0022580D">
              <w:rPr>
                <w:u w:val="single"/>
              </w:rPr>
              <w:t>Перелік підстав для відмови на ІІ етапі:</w:t>
            </w:r>
          </w:p>
          <w:p w:rsidR="00755EBE" w:rsidRPr="0022580D" w:rsidRDefault="00755EBE" w:rsidP="00FF0DFD">
            <w:pPr>
              <w:ind w:left="42"/>
            </w:pPr>
            <w:r w:rsidRPr="0022580D">
              <w:t>Відповідно п.5 ст. 4-1 Закону України «Про дозвільну систему у сфері господарської діяльності» підставою для відмови у видачі дозволу є:</w:t>
            </w:r>
          </w:p>
          <w:p w:rsidR="00755EBE" w:rsidRPr="0022580D" w:rsidRDefault="00755EBE" w:rsidP="00FF0DFD">
            <w:pPr>
              <w:numPr>
                <w:ilvl w:val="0"/>
                <w:numId w:val="10"/>
              </w:numPr>
              <w:tabs>
                <w:tab w:val="clear" w:pos="720"/>
                <w:tab w:val="num" w:pos="345"/>
              </w:tabs>
              <w:ind w:left="345" w:hanging="180"/>
            </w:pPr>
            <w:r w:rsidRPr="0022580D">
              <w:t xml:space="preserve">Подання суб'єктом господарювання неповного пакета документів, </w:t>
            </w:r>
            <w:r w:rsidR="00EA6865" w:rsidRPr="0022580D">
              <w:t>необхідних для одержання документу дозвільного характеру,</w:t>
            </w:r>
            <w:r w:rsidRPr="0022580D">
              <w:t xml:space="preserve"> згідно із встановленим вичерпним переліком; </w:t>
            </w:r>
          </w:p>
          <w:p w:rsidR="00755EBE" w:rsidRPr="0022580D" w:rsidRDefault="00755EBE" w:rsidP="00FF0DFD">
            <w:pPr>
              <w:numPr>
                <w:ilvl w:val="0"/>
                <w:numId w:val="10"/>
              </w:numPr>
              <w:tabs>
                <w:tab w:val="clear" w:pos="720"/>
                <w:tab w:val="num" w:pos="345"/>
              </w:tabs>
              <w:ind w:left="345" w:hanging="180"/>
            </w:pPr>
            <w:r w:rsidRPr="0022580D">
              <w:t>Виявлення в документах, поданих суб'єктом господарювання, недостовірних відомостей;</w:t>
            </w:r>
          </w:p>
          <w:p w:rsidR="00755EBE" w:rsidRPr="0022580D" w:rsidRDefault="00755EBE" w:rsidP="00FF0DFD">
            <w:pPr>
              <w:numPr>
                <w:ilvl w:val="0"/>
                <w:numId w:val="10"/>
              </w:numPr>
              <w:tabs>
                <w:tab w:val="clear" w:pos="720"/>
                <w:tab w:val="num" w:pos="345"/>
              </w:tabs>
              <w:ind w:left="345" w:hanging="180"/>
            </w:pPr>
            <w:r w:rsidRPr="0022580D">
              <w:t>Негативний висновок за результатами проведених експертиз та обстежень або інших наукових і технічних оцінок, необхідних для видачі документа дозвільного характеру.</w:t>
            </w:r>
          </w:p>
          <w:p w:rsidR="00F763FE" w:rsidRPr="0022580D" w:rsidRDefault="00F763FE" w:rsidP="00F763FE">
            <w:pPr>
              <w:ind w:left="60"/>
            </w:pPr>
          </w:p>
          <w:p w:rsidR="00F763FE" w:rsidRPr="0022580D" w:rsidRDefault="00F763FE" w:rsidP="00F763FE">
            <w:pPr>
              <w:ind w:left="60"/>
            </w:pPr>
            <w:r w:rsidRPr="0022580D">
              <w:t>Відповідно до ст.1 Закону України «Про охорону атмосферного повітря»:</w:t>
            </w:r>
          </w:p>
          <w:p w:rsidR="00F763FE" w:rsidRPr="0022580D" w:rsidRDefault="00F763FE" w:rsidP="00F763FE">
            <w:pPr>
              <w:pStyle w:val="a3"/>
              <w:numPr>
                <w:ilvl w:val="0"/>
                <w:numId w:val="11"/>
              </w:numPr>
              <w:tabs>
                <w:tab w:val="clear" w:pos="960"/>
                <w:tab w:val="num" w:pos="345"/>
              </w:tabs>
              <w:spacing w:before="0" w:beforeAutospacing="0" w:after="0" w:afterAutospacing="0"/>
              <w:ind w:left="345" w:hanging="180"/>
              <w:rPr>
                <w:rFonts w:ascii="Times New Roman" w:eastAsia="Times New Roman" w:hAnsi="Times New Roman" w:cs="Times New Roman"/>
              </w:rPr>
            </w:pPr>
            <w:r w:rsidRPr="0022580D">
              <w:rPr>
                <w:rFonts w:ascii="Times New Roman" w:eastAsia="Times New Roman" w:hAnsi="Times New Roman" w:cs="Times New Roman"/>
              </w:rPr>
              <w:t>В разі, якщо підприємство відноситься до першої групи.</w:t>
            </w:r>
          </w:p>
          <w:p w:rsidR="00F763FE" w:rsidRPr="0022580D" w:rsidRDefault="00F763FE" w:rsidP="00ED4DB9">
            <w:pPr>
              <w:ind w:left="60"/>
            </w:pPr>
          </w:p>
          <w:p w:rsidR="00ED4DB9" w:rsidRPr="0022580D" w:rsidRDefault="00ED4DB9" w:rsidP="00ED4DB9">
            <w:pPr>
              <w:ind w:left="60"/>
            </w:pPr>
            <w:r w:rsidRPr="0022580D">
              <w:t>Відповідно до ст.11</w:t>
            </w:r>
            <w:r w:rsidR="0022580D" w:rsidRPr="0022580D">
              <w:t>-1</w:t>
            </w:r>
            <w:r w:rsidRPr="0022580D">
              <w:t xml:space="preserve"> Закону України «Про охорону атмосферного повітря»:</w:t>
            </w:r>
          </w:p>
          <w:p w:rsidR="00ED4DB9" w:rsidRPr="0022580D" w:rsidRDefault="00ED4DB9" w:rsidP="00ED4DB9">
            <w:pPr>
              <w:numPr>
                <w:ilvl w:val="0"/>
                <w:numId w:val="10"/>
              </w:numPr>
              <w:tabs>
                <w:tab w:val="clear" w:pos="720"/>
                <w:tab w:val="num" w:pos="345"/>
              </w:tabs>
              <w:ind w:left="345" w:hanging="180"/>
            </w:pPr>
            <w:r w:rsidRPr="0022580D">
              <w:t>Застосування відповідно до Закону України «Про санкції» до фізичних та юридичних осіб, а також юридичних осіб, які знаходяться під контролем таких фізичних  або юридичних осіб, спеціальних економічних та інши</w:t>
            </w:r>
            <w:r w:rsidR="009D17DF" w:rsidRPr="0022580D">
              <w:t>х обмежувальних заходів (санкцій</w:t>
            </w:r>
            <w:r w:rsidRPr="0022580D">
              <w:t>) у вигляді анулювання або зупинення відповідного дозволу.</w:t>
            </w:r>
          </w:p>
          <w:p w:rsidR="00ED4DB9" w:rsidRPr="0022580D" w:rsidRDefault="00ED4DB9" w:rsidP="00F763FE">
            <w:pPr>
              <w:pStyle w:val="a3"/>
              <w:spacing w:before="0" w:beforeAutospacing="0" w:after="0" w:afterAutospacing="0"/>
              <w:rPr>
                <w:rFonts w:ascii="Times New Roman" w:eastAsia="Times New Roman" w:hAnsi="Times New Roman" w:cs="Times New Roman"/>
              </w:rPr>
            </w:pPr>
          </w:p>
        </w:tc>
      </w:tr>
      <w:tr w:rsidR="00755EBE" w:rsidRPr="003826A1">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FFFFFF"/>
          </w:tcPr>
          <w:p w:rsidR="00755EBE" w:rsidRPr="003826A1" w:rsidRDefault="00D507D3">
            <w:pPr>
              <w:pStyle w:val="a3"/>
              <w:spacing w:line="240" w:lineRule="atLeast"/>
              <w:rPr>
                <w:rFonts w:ascii="Times New Roman" w:hAnsi="Times New Roman" w:cs="Times New Roman"/>
                <w:szCs w:val="20"/>
              </w:rPr>
            </w:pPr>
            <w:r>
              <w:rPr>
                <w:rFonts w:ascii="Times New Roman" w:hAnsi="Times New Roman" w:cs="Times New Roman"/>
                <w:szCs w:val="20"/>
              </w:rPr>
              <w:t>15</w:t>
            </w:r>
            <w:r w:rsidR="00755EBE" w:rsidRPr="003826A1">
              <w:rPr>
                <w:rFonts w:ascii="Times New Roman" w:hAnsi="Times New Roman" w:cs="Times New Roman"/>
                <w:szCs w:val="20"/>
              </w:rPr>
              <w:t>.</w:t>
            </w:r>
          </w:p>
        </w:tc>
        <w:tc>
          <w:tcPr>
            <w:tcW w:w="4320" w:type="dxa"/>
            <w:tcBorders>
              <w:top w:val="outset" w:sz="6" w:space="0" w:color="auto"/>
              <w:left w:val="outset" w:sz="6" w:space="0" w:color="auto"/>
              <w:bottom w:val="outset" w:sz="6" w:space="0" w:color="auto"/>
              <w:right w:val="outset" w:sz="6" w:space="0" w:color="auto"/>
            </w:tcBorders>
            <w:shd w:val="clear" w:color="auto" w:fill="FFFFFF"/>
          </w:tcPr>
          <w:p w:rsidR="00755EBE" w:rsidRPr="003826A1" w:rsidRDefault="00755EBE" w:rsidP="00FF0DFD">
            <w:pPr>
              <w:pStyle w:val="a3"/>
              <w:spacing w:before="0" w:beforeAutospacing="0" w:after="0" w:afterAutospacing="0"/>
              <w:rPr>
                <w:rStyle w:val="a4"/>
                <w:rFonts w:ascii="Times New Roman" w:hAnsi="Times New Roman" w:cs="Times New Roman"/>
                <w:szCs w:val="20"/>
              </w:rPr>
            </w:pPr>
            <w:r w:rsidRPr="003826A1">
              <w:rPr>
                <w:rStyle w:val="a4"/>
                <w:rFonts w:ascii="Times New Roman" w:hAnsi="Times New Roman" w:cs="Times New Roman"/>
                <w:szCs w:val="20"/>
              </w:rPr>
              <w:t>Результат надання адміністративної послуги</w:t>
            </w:r>
          </w:p>
        </w:tc>
        <w:tc>
          <w:tcPr>
            <w:tcW w:w="5220" w:type="dxa"/>
            <w:tcBorders>
              <w:top w:val="outset" w:sz="6" w:space="0" w:color="auto"/>
              <w:left w:val="outset" w:sz="6" w:space="0" w:color="auto"/>
              <w:bottom w:val="outset" w:sz="6" w:space="0" w:color="auto"/>
              <w:right w:val="outset" w:sz="6" w:space="0" w:color="auto"/>
            </w:tcBorders>
            <w:shd w:val="clear" w:color="auto" w:fill="FFFFFF"/>
          </w:tcPr>
          <w:p w:rsidR="00755EBE" w:rsidRPr="00C05BAD" w:rsidRDefault="00755EBE" w:rsidP="00FF0DFD">
            <w:pPr>
              <w:ind w:left="42"/>
            </w:pPr>
            <w:r w:rsidRPr="00C05BAD">
              <w:rPr>
                <w:u w:val="single"/>
              </w:rPr>
              <w:t>Результат для І етапу</w:t>
            </w:r>
            <w:r w:rsidRPr="00C05BAD">
              <w:t>:</w:t>
            </w:r>
          </w:p>
          <w:p w:rsidR="00755EBE" w:rsidRPr="00C05BAD" w:rsidRDefault="00755EBE" w:rsidP="00FF0DFD">
            <w:pPr>
              <w:ind w:left="42"/>
              <w:rPr>
                <w:bCs/>
                <w:szCs w:val="19"/>
              </w:rPr>
            </w:pPr>
            <w:r w:rsidRPr="00C05BAD">
              <w:t xml:space="preserve">1. </w:t>
            </w:r>
            <w:r w:rsidRPr="00C05BAD">
              <w:rPr>
                <w:bCs/>
                <w:szCs w:val="19"/>
              </w:rPr>
              <w:t>Рішення щодо можливості/неможливості видачі дозволу Головного управління Держпродспоживслужби в Чернігівській області</w:t>
            </w:r>
          </w:p>
          <w:p w:rsidR="00755EBE" w:rsidRPr="00C05BAD" w:rsidRDefault="00755EBE" w:rsidP="00FF0DFD">
            <w:pPr>
              <w:ind w:left="42"/>
              <w:rPr>
                <w:bCs/>
                <w:szCs w:val="19"/>
              </w:rPr>
            </w:pPr>
            <w:r w:rsidRPr="00C05BAD">
              <w:rPr>
                <w:bCs/>
                <w:szCs w:val="19"/>
              </w:rPr>
              <w:t xml:space="preserve">передається до </w:t>
            </w:r>
            <w:r w:rsidRPr="00C05BAD">
              <w:t>Центру надання адміністративних послуг м.Чернігова</w:t>
            </w:r>
            <w:r w:rsidRPr="00C05BAD">
              <w:rPr>
                <w:bCs/>
                <w:szCs w:val="19"/>
              </w:rPr>
              <w:t xml:space="preserve"> для наступних дій:</w:t>
            </w:r>
          </w:p>
          <w:p w:rsidR="00755EBE" w:rsidRPr="00C05BAD" w:rsidRDefault="00755EBE" w:rsidP="00FF0DFD">
            <w:pPr>
              <w:ind w:left="42"/>
              <w:rPr>
                <w:bCs/>
                <w:szCs w:val="19"/>
              </w:rPr>
            </w:pPr>
            <w:r w:rsidRPr="00C05BAD">
              <w:t>- у</w:t>
            </w:r>
            <w:r w:rsidRPr="00C05BAD">
              <w:rPr>
                <w:bCs/>
                <w:szCs w:val="19"/>
              </w:rPr>
              <w:t xml:space="preserve"> випадку прийняття рішення щодо </w:t>
            </w:r>
            <w:r w:rsidRPr="00C05BAD">
              <w:rPr>
                <w:bCs/>
                <w:szCs w:val="19"/>
                <w:u w:val="single"/>
              </w:rPr>
              <w:t>неможливості</w:t>
            </w:r>
            <w:r w:rsidRPr="00C05BAD">
              <w:rPr>
                <w:bCs/>
                <w:szCs w:val="19"/>
              </w:rPr>
              <w:t xml:space="preserve"> видачі дозволу адміністратор </w:t>
            </w:r>
            <w:r w:rsidRPr="00C05BAD">
              <w:t>Центру надання адміністративних послуг м.Чернігова</w:t>
            </w:r>
            <w:r w:rsidRPr="00C05BAD">
              <w:rPr>
                <w:bCs/>
                <w:szCs w:val="19"/>
              </w:rPr>
              <w:t xml:space="preserve"> видає або забезпечує направлення </w:t>
            </w:r>
            <w:r w:rsidRPr="00C05BAD">
              <w:rPr>
                <w:bCs/>
                <w:szCs w:val="19"/>
              </w:rPr>
              <w:lastRenderedPageBreak/>
              <w:t xml:space="preserve">через засоби поштового зв’язку вищевказаного рішення заявникові (відповідно до п.4.3 ст.13 Закону України «Про адміністративні послуги»), оскільки прийняття такого рішення не дає змогу сформувати вичерпний перелік документів необхідний на ІІ етапі дозвільної процедури. </w:t>
            </w:r>
          </w:p>
          <w:p w:rsidR="00755EBE" w:rsidRPr="00C05BAD" w:rsidRDefault="00755EBE" w:rsidP="00FF0DFD">
            <w:pPr>
              <w:ind w:left="42"/>
              <w:rPr>
                <w:bCs/>
                <w:szCs w:val="19"/>
              </w:rPr>
            </w:pPr>
            <w:r w:rsidRPr="00C05BAD">
              <w:rPr>
                <w:bCs/>
                <w:szCs w:val="19"/>
              </w:rPr>
              <w:t xml:space="preserve">- </w:t>
            </w:r>
            <w:r w:rsidRPr="00C05BAD">
              <w:t>у</w:t>
            </w:r>
            <w:r w:rsidRPr="00C05BAD">
              <w:rPr>
                <w:bCs/>
                <w:szCs w:val="19"/>
              </w:rPr>
              <w:t xml:space="preserve"> випадку прийняття рішення щодо </w:t>
            </w:r>
            <w:r w:rsidRPr="00C05BAD">
              <w:rPr>
                <w:bCs/>
                <w:szCs w:val="19"/>
                <w:u w:val="single"/>
              </w:rPr>
              <w:t>можливості</w:t>
            </w:r>
            <w:r w:rsidRPr="00C05BAD">
              <w:rPr>
                <w:bCs/>
                <w:szCs w:val="19"/>
              </w:rPr>
              <w:t xml:space="preserve"> видачі дозволу адміністратор </w:t>
            </w:r>
            <w:r w:rsidRPr="00C05BAD">
              <w:t>Центру надання адміністративних послуг м.Чернігова</w:t>
            </w:r>
            <w:r w:rsidRPr="00C05BAD">
              <w:rPr>
                <w:bCs/>
                <w:szCs w:val="19"/>
              </w:rPr>
              <w:t xml:space="preserve"> передає відповідний пакет документів до Чернігівської обласної</w:t>
            </w:r>
            <w:r w:rsidRPr="00C05BAD">
              <w:t xml:space="preserve"> державної адміністрації для проходження ІІ етапу дозвільної процедури.</w:t>
            </w:r>
          </w:p>
          <w:p w:rsidR="00755EBE" w:rsidRPr="003826A1" w:rsidRDefault="00755EBE" w:rsidP="00FF0DFD">
            <w:pPr>
              <w:ind w:left="42"/>
              <w:rPr>
                <w:bCs/>
                <w:szCs w:val="19"/>
              </w:rPr>
            </w:pPr>
          </w:p>
          <w:p w:rsidR="00755EBE" w:rsidRPr="003826A1" w:rsidRDefault="00755EBE" w:rsidP="00FF0DFD">
            <w:pPr>
              <w:ind w:left="42"/>
            </w:pPr>
            <w:r w:rsidRPr="003826A1">
              <w:rPr>
                <w:u w:val="single"/>
              </w:rPr>
              <w:t>Результат для ІІ етапу</w:t>
            </w:r>
            <w:r w:rsidRPr="003826A1">
              <w:t>:</w:t>
            </w:r>
          </w:p>
          <w:p w:rsidR="00755EBE" w:rsidRPr="003826A1" w:rsidRDefault="00755EBE" w:rsidP="00FF0DFD">
            <w:pPr>
              <w:ind w:left="42"/>
              <w:rPr>
                <w:bCs/>
                <w:szCs w:val="19"/>
              </w:rPr>
            </w:pPr>
            <w:r w:rsidRPr="003826A1">
              <w:rPr>
                <w:bCs/>
                <w:szCs w:val="19"/>
              </w:rPr>
              <w:t xml:space="preserve">1. </w:t>
            </w:r>
            <w:r w:rsidR="00EA6865">
              <w:rPr>
                <w:bCs/>
                <w:szCs w:val="19"/>
              </w:rPr>
              <w:t xml:space="preserve">Видача дозволу на викиди забруднюючих речовин в атмосферне повітря стаціонарними джерелами </w:t>
            </w:r>
          </w:p>
          <w:p w:rsidR="00755EBE" w:rsidRPr="00EA6865" w:rsidRDefault="00755EBE" w:rsidP="00EA6865">
            <w:pPr>
              <w:ind w:left="42"/>
            </w:pPr>
            <w:r w:rsidRPr="003826A1">
              <w:rPr>
                <w:bCs/>
                <w:szCs w:val="19"/>
              </w:rPr>
              <w:t xml:space="preserve">2. </w:t>
            </w:r>
            <w:r w:rsidR="00EA6865">
              <w:rPr>
                <w:bCs/>
                <w:szCs w:val="19"/>
              </w:rPr>
              <w:t xml:space="preserve">Письмове повідомлення </w:t>
            </w:r>
            <w:proofErr w:type="spellStart"/>
            <w:r w:rsidR="00EA6865">
              <w:rPr>
                <w:bCs/>
                <w:szCs w:val="19"/>
              </w:rPr>
              <w:t>суб</w:t>
            </w:r>
            <w:proofErr w:type="spellEnd"/>
            <w:r w:rsidR="00EA6865" w:rsidRPr="00EA6865">
              <w:rPr>
                <w:bCs/>
                <w:szCs w:val="19"/>
                <w:lang w:val="ru-RU"/>
              </w:rPr>
              <w:t>’</w:t>
            </w:r>
            <w:proofErr w:type="spellStart"/>
            <w:r w:rsidR="00EA6865">
              <w:rPr>
                <w:bCs/>
                <w:szCs w:val="19"/>
              </w:rPr>
              <w:t>єкта</w:t>
            </w:r>
            <w:proofErr w:type="spellEnd"/>
            <w:r w:rsidR="00EA6865">
              <w:rPr>
                <w:bCs/>
                <w:szCs w:val="19"/>
              </w:rPr>
              <w:t xml:space="preserve"> господарювання про відмову у видачі дозволу.</w:t>
            </w:r>
          </w:p>
        </w:tc>
      </w:tr>
      <w:tr w:rsidR="00755EBE" w:rsidRPr="003826A1">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FFFFFF"/>
          </w:tcPr>
          <w:p w:rsidR="00755EBE" w:rsidRPr="003826A1" w:rsidRDefault="00D507D3">
            <w:pPr>
              <w:pStyle w:val="a3"/>
              <w:spacing w:line="240" w:lineRule="atLeast"/>
              <w:rPr>
                <w:rFonts w:ascii="Times New Roman" w:hAnsi="Times New Roman" w:cs="Times New Roman"/>
                <w:szCs w:val="20"/>
              </w:rPr>
            </w:pPr>
            <w:r>
              <w:rPr>
                <w:rFonts w:ascii="Times New Roman" w:hAnsi="Times New Roman" w:cs="Times New Roman"/>
                <w:szCs w:val="20"/>
              </w:rPr>
              <w:lastRenderedPageBreak/>
              <w:t>16</w:t>
            </w:r>
            <w:r w:rsidR="00755EBE" w:rsidRPr="003826A1">
              <w:rPr>
                <w:rFonts w:ascii="Times New Roman" w:hAnsi="Times New Roman" w:cs="Times New Roman"/>
                <w:szCs w:val="20"/>
              </w:rPr>
              <w:t>.</w:t>
            </w:r>
          </w:p>
        </w:tc>
        <w:tc>
          <w:tcPr>
            <w:tcW w:w="4320" w:type="dxa"/>
            <w:tcBorders>
              <w:top w:val="outset" w:sz="6" w:space="0" w:color="auto"/>
              <w:left w:val="outset" w:sz="6" w:space="0" w:color="auto"/>
              <w:bottom w:val="outset" w:sz="6" w:space="0" w:color="auto"/>
              <w:right w:val="outset" w:sz="6" w:space="0" w:color="auto"/>
            </w:tcBorders>
            <w:shd w:val="clear" w:color="auto" w:fill="FFFFFF"/>
          </w:tcPr>
          <w:p w:rsidR="00755EBE" w:rsidRPr="003826A1" w:rsidRDefault="00755EBE" w:rsidP="00FF0DFD">
            <w:pPr>
              <w:pStyle w:val="a3"/>
              <w:spacing w:before="0" w:beforeAutospacing="0" w:after="0" w:afterAutospacing="0"/>
              <w:rPr>
                <w:rStyle w:val="a4"/>
                <w:rFonts w:ascii="Times New Roman" w:hAnsi="Times New Roman" w:cs="Times New Roman"/>
                <w:szCs w:val="20"/>
              </w:rPr>
            </w:pPr>
            <w:r w:rsidRPr="003826A1">
              <w:rPr>
                <w:rStyle w:val="a4"/>
                <w:rFonts w:ascii="Times New Roman" w:hAnsi="Times New Roman" w:cs="Times New Roman"/>
                <w:szCs w:val="20"/>
              </w:rPr>
              <w:t>Способи отримання відповіді (результату)</w:t>
            </w:r>
          </w:p>
        </w:tc>
        <w:tc>
          <w:tcPr>
            <w:tcW w:w="5220" w:type="dxa"/>
            <w:tcBorders>
              <w:top w:val="outset" w:sz="6" w:space="0" w:color="auto"/>
              <w:left w:val="outset" w:sz="6" w:space="0" w:color="auto"/>
              <w:bottom w:val="outset" w:sz="6" w:space="0" w:color="auto"/>
              <w:right w:val="outset" w:sz="6" w:space="0" w:color="auto"/>
            </w:tcBorders>
            <w:shd w:val="clear" w:color="auto" w:fill="FFFFFF"/>
          </w:tcPr>
          <w:p w:rsidR="00EA6865" w:rsidRPr="00EA6865" w:rsidRDefault="00D507D3" w:rsidP="00FF0DFD">
            <w:pPr>
              <w:rPr>
                <w:rFonts w:eastAsia="Arial Unicode MS"/>
                <w:szCs w:val="20"/>
              </w:rPr>
            </w:pPr>
            <w:r w:rsidRPr="003826A1">
              <w:rPr>
                <w:rFonts w:eastAsia="Arial Unicode MS"/>
                <w:szCs w:val="20"/>
              </w:rPr>
              <w:t>Особисто суб’єктом звернення (уповноваженим ним представником) або у прийнятний для суб’єкта звернення передбачений законодавством України спосіб</w:t>
            </w:r>
          </w:p>
        </w:tc>
      </w:tr>
      <w:tr w:rsidR="00D507D3" w:rsidRPr="003826A1">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FFFFFF"/>
          </w:tcPr>
          <w:p w:rsidR="00D507D3" w:rsidRDefault="00D507D3" w:rsidP="00D507D3">
            <w:pPr>
              <w:pStyle w:val="a3"/>
              <w:spacing w:line="240" w:lineRule="atLeast"/>
              <w:rPr>
                <w:rFonts w:ascii="Times New Roman" w:hAnsi="Times New Roman" w:cs="Times New Roman"/>
                <w:szCs w:val="20"/>
              </w:rPr>
            </w:pPr>
            <w:r>
              <w:rPr>
                <w:rFonts w:ascii="Times New Roman" w:hAnsi="Times New Roman" w:cs="Times New Roman"/>
                <w:szCs w:val="20"/>
              </w:rPr>
              <w:t>17</w:t>
            </w:r>
          </w:p>
        </w:tc>
        <w:tc>
          <w:tcPr>
            <w:tcW w:w="4320" w:type="dxa"/>
            <w:tcBorders>
              <w:top w:val="outset" w:sz="6" w:space="0" w:color="auto"/>
              <w:left w:val="outset" w:sz="6" w:space="0" w:color="auto"/>
              <w:bottom w:val="outset" w:sz="6" w:space="0" w:color="auto"/>
              <w:right w:val="outset" w:sz="6" w:space="0" w:color="auto"/>
            </w:tcBorders>
            <w:shd w:val="clear" w:color="auto" w:fill="FFFFFF"/>
          </w:tcPr>
          <w:p w:rsidR="00D507D3" w:rsidRPr="003826A1" w:rsidRDefault="00D507D3" w:rsidP="00D507D3">
            <w:pPr>
              <w:pStyle w:val="a3"/>
              <w:spacing w:before="0" w:beforeAutospacing="0" w:after="0" w:afterAutospacing="0"/>
              <w:rPr>
                <w:rFonts w:ascii="Times New Roman" w:hAnsi="Times New Roman" w:cs="Times New Roman"/>
                <w:szCs w:val="20"/>
              </w:rPr>
            </w:pPr>
            <w:r w:rsidRPr="003826A1">
              <w:rPr>
                <w:rStyle w:val="a4"/>
                <w:rFonts w:ascii="Times New Roman" w:hAnsi="Times New Roman" w:cs="Times New Roman"/>
                <w:szCs w:val="20"/>
              </w:rPr>
              <w:t>Примітки</w:t>
            </w:r>
          </w:p>
        </w:tc>
        <w:tc>
          <w:tcPr>
            <w:tcW w:w="5220" w:type="dxa"/>
            <w:tcBorders>
              <w:top w:val="outset" w:sz="6" w:space="0" w:color="auto"/>
              <w:left w:val="outset" w:sz="6" w:space="0" w:color="auto"/>
              <w:bottom w:val="outset" w:sz="6" w:space="0" w:color="auto"/>
              <w:right w:val="outset" w:sz="6" w:space="0" w:color="auto"/>
            </w:tcBorders>
            <w:shd w:val="clear" w:color="auto" w:fill="FFFFFF"/>
          </w:tcPr>
          <w:p w:rsidR="00D507D3" w:rsidRPr="003826A1" w:rsidRDefault="00D507D3" w:rsidP="00F76C4E">
            <w:pPr>
              <w:pStyle w:val="a3"/>
              <w:spacing w:before="0" w:beforeAutospacing="0" w:after="0" w:afterAutospacing="0"/>
              <w:rPr>
                <w:rFonts w:ascii="Times New Roman" w:hAnsi="Times New Roman" w:cs="Times New Roman"/>
                <w:szCs w:val="20"/>
              </w:rPr>
            </w:pPr>
            <w:r w:rsidRPr="003826A1">
              <w:rPr>
                <w:rFonts w:ascii="Times New Roman" w:eastAsia="Times New Roman" w:hAnsi="Times New Roman" w:cs="Times New Roman"/>
                <w:bCs/>
                <w:szCs w:val="19"/>
              </w:rPr>
              <w:t xml:space="preserve">Передача документів суб’єктам надання адміністративної послуги на І та ІІ етапах дозвільної процедури забезпечується адміністратором Центру надання адміністративних послуг </w:t>
            </w:r>
            <w:proofErr w:type="spellStart"/>
            <w:r w:rsidRPr="003826A1">
              <w:rPr>
                <w:rFonts w:ascii="Times New Roman" w:eastAsia="Times New Roman" w:hAnsi="Times New Roman" w:cs="Times New Roman"/>
                <w:bCs/>
                <w:szCs w:val="19"/>
              </w:rPr>
              <w:t>м.Чернігова</w:t>
            </w:r>
            <w:proofErr w:type="spellEnd"/>
            <w:r w:rsidRPr="003826A1">
              <w:rPr>
                <w:rFonts w:ascii="Times New Roman" w:eastAsia="Times New Roman" w:hAnsi="Times New Roman" w:cs="Times New Roman"/>
                <w:bCs/>
                <w:szCs w:val="19"/>
              </w:rPr>
              <w:t xml:space="preserve"> відповідно до п. 5.2 ст.13 Закону України «Про адміністративні послуги»,  п.6 постанови Кабінету Міністрів України від 13</w:t>
            </w:r>
            <w:r w:rsidR="00F76C4E">
              <w:rPr>
                <w:rFonts w:ascii="Times New Roman" w:eastAsia="Times New Roman" w:hAnsi="Times New Roman" w:cs="Times New Roman"/>
                <w:bCs/>
                <w:szCs w:val="19"/>
              </w:rPr>
              <w:t>.03.</w:t>
            </w:r>
            <w:r w:rsidRPr="003826A1">
              <w:rPr>
                <w:rFonts w:ascii="Times New Roman" w:eastAsia="Times New Roman" w:hAnsi="Times New Roman" w:cs="Times New Roman"/>
                <w:bCs/>
                <w:szCs w:val="19"/>
              </w:rPr>
              <w:t xml:space="preserve">2002 р. №302 «Про затвердження Порядку проведення та оплати робіт, пов’язаних з видачею дозволів на викиди забруднюючих речовин в атмосферне повітря стаціонарними джерелами, обліку підприємств, установ, організацій та громадян-підприємців, які отримали такі дозволи», частини першої п.50 Порядку організації роботи учасників Центру надання адміністративних послуг </w:t>
            </w:r>
            <w:proofErr w:type="spellStart"/>
            <w:r w:rsidRPr="003826A1">
              <w:rPr>
                <w:rFonts w:ascii="Times New Roman" w:eastAsia="Times New Roman" w:hAnsi="Times New Roman" w:cs="Times New Roman"/>
                <w:bCs/>
                <w:szCs w:val="19"/>
              </w:rPr>
              <w:t>м.Чернігова</w:t>
            </w:r>
            <w:proofErr w:type="spellEnd"/>
            <w:r w:rsidRPr="003826A1">
              <w:rPr>
                <w:rFonts w:ascii="Times New Roman" w:eastAsia="Times New Roman" w:hAnsi="Times New Roman" w:cs="Times New Roman"/>
                <w:bCs/>
                <w:szCs w:val="19"/>
              </w:rPr>
              <w:t>, затвердженого рішенням Чернігівської міської ради від 29.12.2016</w:t>
            </w:r>
            <w:r w:rsidR="00F76C4E">
              <w:rPr>
                <w:rFonts w:ascii="Times New Roman" w:eastAsia="Times New Roman" w:hAnsi="Times New Roman" w:cs="Times New Roman"/>
                <w:bCs/>
                <w:szCs w:val="19"/>
              </w:rPr>
              <w:t xml:space="preserve"> </w:t>
            </w:r>
            <w:r w:rsidRPr="003826A1">
              <w:rPr>
                <w:rFonts w:ascii="Times New Roman" w:eastAsia="Times New Roman" w:hAnsi="Times New Roman" w:cs="Times New Roman"/>
                <w:bCs/>
                <w:szCs w:val="19"/>
              </w:rPr>
              <w:t xml:space="preserve">р. №14/VII-8 «Про внесення змін та доповнень до Порядку організації роботи учасників Центру надання адміністративних послуг </w:t>
            </w:r>
            <w:proofErr w:type="spellStart"/>
            <w:r w:rsidRPr="003826A1">
              <w:rPr>
                <w:rFonts w:ascii="Times New Roman" w:eastAsia="Times New Roman" w:hAnsi="Times New Roman" w:cs="Times New Roman"/>
                <w:bCs/>
                <w:szCs w:val="19"/>
              </w:rPr>
              <w:t>м.Чернігова</w:t>
            </w:r>
            <w:proofErr w:type="spellEnd"/>
            <w:r w:rsidRPr="003826A1">
              <w:rPr>
                <w:rFonts w:ascii="Times New Roman" w:eastAsia="Times New Roman" w:hAnsi="Times New Roman" w:cs="Times New Roman"/>
                <w:bCs/>
                <w:szCs w:val="19"/>
              </w:rPr>
              <w:t>»</w:t>
            </w:r>
          </w:p>
        </w:tc>
      </w:tr>
    </w:tbl>
    <w:p w:rsidR="00A809BF" w:rsidRDefault="00A809BF" w:rsidP="00A809BF">
      <w:pPr>
        <w:rPr>
          <w:color w:val="000000"/>
          <w:sz w:val="28"/>
          <w:szCs w:val="28"/>
        </w:rPr>
      </w:pPr>
    </w:p>
    <w:p w:rsidR="00A809BF" w:rsidRDefault="00A809BF" w:rsidP="00A809BF">
      <w:pPr>
        <w:rPr>
          <w:color w:val="000000"/>
          <w:sz w:val="28"/>
          <w:szCs w:val="28"/>
        </w:rPr>
      </w:pPr>
    </w:p>
    <w:p w:rsidR="00A809BF" w:rsidRPr="008C59A9" w:rsidRDefault="00CC0DEB" w:rsidP="00A809BF">
      <w:pPr>
        <w:rPr>
          <w:color w:val="000000"/>
          <w:sz w:val="28"/>
          <w:szCs w:val="28"/>
        </w:rPr>
      </w:pPr>
      <w:r>
        <w:rPr>
          <w:color w:val="000000"/>
          <w:sz w:val="28"/>
          <w:szCs w:val="28"/>
        </w:rPr>
        <w:t>Д</w:t>
      </w:r>
      <w:r w:rsidR="00A809BF" w:rsidRPr="008C59A9">
        <w:rPr>
          <w:color w:val="000000"/>
          <w:sz w:val="28"/>
          <w:szCs w:val="28"/>
        </w:rPr>
        <w:t xml:space="preserve">иректор Департаменту екології </w:t>
      </w:r>
    </w:p>
    <w:p w:rsidR="00A809BF" w:rsidRDefault="00A809BF" w:rsidP="00A809BF">
      <w:pPr>
        <w:rPr>
          <w:color w:val="000000"/>
          <w:sz w:val="28"/>
          <w:szCs w:val="28"/>
        </w:rPr>
      </w:pPr>
      <w:r w:rsidRPr="008C59A9">
        <w:rPr>
          <w:color w:val="000000"/>
          <w:sz w:val="28"/>
          <w:szCs w:val="28"/>
        </w:rPr>
        <w:t xml:space="preserve">та природних ресурсів </w:t>
      </w:r>
      <w:r w:rsidR="00B53451">
        <w:rPr>
          <w:color w:val="000000"/>
          <w:sz w:val="28"/>
          <w:szCs w:val="28"/>
        </w:rPr>
        <w:t>Чернігівської</w:t>
      </w:r>
    </w:p>
    <w:p w:rsidR="00A809BF" w:rsidRPr="00DC42E3" w:rsidRDefault="00A809BF" w:rsidP="00DC42E3">
      <w:pPr>
        <w:tabs>
          <w:tab w:val="left" w:pos="7380"/>
        </w:tabs>
        <w:rPr>
          <w:color w:val="000000"/>
          <w:sz w:val="28"/>
          <w:szCs w:val="28"/>
        </w:rPr>
      </w:pPr>
      <w:r w:rsidRPr="008C59A9">
        <w:rPr>
          <w:color w:val="000000"/>
          <w:sz w:val="28"/>
          <w:szCs w:val="28"/>
        </w:rPr>
        <w:t>обласної державної адміністрації</w:t>
      </w:r>
      <w:r w:rsidR="00B53451">
        <w:rPr>
          <w:color w:val="000000"/>
          <w:sz w:val="28"/>
          <w:szCs w:val="28"/>
        </w:rPr>
        <w:t xml:space="preserve">                                      </w:t>
      </w:r>
      <w:r w:rsidR="00CC0DEB">
        <w:rPr>
          <w:color w:val="000000"/>
          <w:sz w:val="28"/>
          <w:szCs w:val="28"/>
        </w:rPr>
        <w:t xml:space="preserve">  </w:t>
      </w:r>
      <w:r w:rsidR="00B53451">
        <w:rPr>
          <w:color w:val="000000"/>
          <w:sz w:val="28"/>
          <w:szCs w:val="28"/>
        </w:rPr>
        <w:t xml:space="preserve">      </w:t>
      </w:r>
      <w:r w:rsidR="00DC42E3">
        <w:rPr>
          <w:color w:val="000000"/>
          <w:sz w:val="28"/>
          <w:szCs w:val="28"/>
        </w:rPr>
        <w:t>Катерина САХНЕВИЧ</w:t>
      </w:r>
    </w:p>
    <w:p w:rsidR="00B408A3" w:rsidRPr="003826A1" w:rsidRDefault="00B408A3" w:rsidP="00B408A3">
      <w:pPr>
        <w:widowControl w:val="0"/>
        <w:autoSpaceDE w:val="0"/>
        <w:autoSpaceDN w:val="0"/>
        <w:adjustRightInd w:val="0"/>
        <w:spacing w:line="1" w:lineRule="exact"/>
        <w:rPr>
          <w:sz w:val="2"/>
          <w:szCs w:val="2"/>
        </w:rPr>
      </w:pPr>
    </w:p>
    <w:p w:rsidR="00B408A3" w:rsidRDefault="00B408A3" w:rsidP="00B408A3">
      <w:pPr>
        <w:pStyle w:val="a3"/>
        <w:shd w:val="clear" w:color="auto" w:fill="FFFFFF"/>
        <w:spacing w:before="0" w:beforeAutospacing="0" w:after="0" w:afterAutospacing="0" w:line="240" w:lineRule="atLeast"/>
        <w:rPr>
          <w:rStyle w:val="a4"/>
          <w:rFonts w:ascii="Times New Roman" w:hAnsi="Times New Roman" w:cs="Times New Roman"/>
          <w:szCs w:val="20"/>
        </w:rPr>
      </w:pPr>
    </w:p>
    <w:p w:rsidR="009B741E" w:rsidRDefault="009B741E" w:rsidP="00B408A3">
      <w:pPr>
        <w:pStyle w:val="a3"/>
        <w:shd w:val="clear" w:color="auto" w:fill="FFFFFF"/>
        <w:spacing w:before="0" w:beforeAutospacing="0" w:after="0" w:afterAutospacing="0" w:line="240" w:lineRule="atLeast"/>
        <w:rPr>
          <w:rStyle w:val="a4"/>
          <w:rFonts w:ascii="Times New Roman" w:hAnsi="Times New Roman" w:cs="Times New Roman"/>
          <w:szCs w:val="20"/>
        </w:rPr>
      </w:pPr>
    </w:p>
    <w:p w:rsidR="009B741E" w:rsidRDefault="009B741E" w:rsidP="00B408A3">
      <w:pPr>
        <w:pStyle w:val="a3"/>
        <w:shd w:val="clear" w:color="auto" w:fill="FFFFFF"/>
        <w:spacing w:before="0" w:beforeAutospacing="0" w:after="0" w:afterAutospacing="0" w:line="240" w:lineRule="atLeast"/>
        <w:rPr>
          <w:rStyle w:val="a4"/>
          <w:rFonts w:ascii="Times New Roman" w:hAnsi="Times New Roman" w:cs="Times New Roman"/>
          <w:szCs w:val="20"/>
        </w:rPr>
      </w:pPr>
    </w:p>
    <w:p w:rsidR="009B741E" w:rsidRDefault="009B741E" w:rsidP="00B408A3">
      <w:pPr>
        <w:pStyle w:val="a3"/>
        <w:shd w:val="clear" w:color="auto" w:fill="FFFFFF"/>
        <w:spacing w:before="0" w:beforeAutospacing="0" w:after="0" w:afterAutospacing="0" w:line="240" w:lineRule="atLeast"/>
        <w:rPr>
          <w:rStyle w:val="a4"/>
          <w:rFonts w:ascii="Times New Roman" w:hAnsi="Times New Roman" w:cs="Times New Roman"/>
          <w:szCs w:val="20"/>
        </w:rPr>
      </w:pPr>
    </w:p>
    <w:p w:rsidR="00745802" w:rsidRDefault="00745802" w:rsidP="00B408A3">
      <w:pPr>
        <w:pStyle w:val="a3"/>
        <w:shd w:val="clear" w:color="auto" w:fill="FFFFFF"/>
        <w:spacing w:before="0" w:beforeAutospacing="0" w:after="0" w:afterAutospacing="0" w:line="240" w:lineRule="atLeast"/>
        <w:rPr>
          <w:rStyle w:val="a4"/>
          <w:rFonts w:ascii="Times New Roman" w:hAnsi="Times New Roman" w:cs="Times New Roman"/>
          <w:szCs w:val="20"/>
        </w:rPr>
      </w:pPr>
    </w:p>
    <w:p w:rsidR="00745802" w:rsidRDefault="00745802" w:rsidP="00B408A3">
      <w:pPr>
        <w:pStyle w:val="a3"/>
        <w:shd w:val="clear" w:color="auto" w:fill="FFFFFF"/>
        <w:spacing w:before="0" w:beforeAutospacing="0" w:after="0" w:afterAutospacing="0" w:line="240" w:lineRule="atLeast"/>
        <w:rPr>
          <w:rStyle w:val="a4"/>
          <w:rFonts w:ascii="Times New Roman" w:hAnsi="Times New Roman" w:cs="Times New Roman"/>
          <w:szCs w:val="20"/>
        </w:rPr>
      </w:pPr>
    </w:p>
    <w:p w:rsidR="00745802" w:rsidRDefault="00745802" w:rsidP="00B408A3">
      <w:pPr>
        <w:pStyle w:val="a3"/>
        <w:shd w:val="clear" w:color="auto" w:fill="FFFFFF"/>
        <w:spacing w:before="0" w:beforeAutospacing="0" w:after="0" w:afterAutospacing="0" w:line="240" w:lineRule="atLeast"/>
        <w:rPr>
          <w:rStyle w:val="a4"/>
          <w:rFonts w:ascii="Times New Roman" w:hAnsi="Times New Roman" w:cs="Times New Roman"/>
          <w:szCs w:val="20"/>
        </w:rPr>
      </w:pPr>
    </w:p>
    <w:p w:rsidR="00B408A3" w:rsidRPr="004C7784" w:rsidRDefault="00B408A3" w:rsidP="00B408A3">
      <w:pPr>
        <w:spacing w:after="120"/>
        <w:ind w:left="5245"/>
        <w:rPr>
          <w:sz w:val="28"/>
          <w:szCs w:val="28"/>
        </w:rPr>
      </w:pPr>
      <w:r w:rsidRPr="004C7784">
        <w:rPr>
          <w:sz w:val="28"/>
          <w:szCs w:val="28"/>
        </w:rPr>
        <w:t>ЗАТВЕРДЖЕНО</w:t>
      </w:r>
    </w:p>
    <w:p w:rsidR="00B408A3" w:rsidRPr="004C7784" w:rsidRDefault="00B408A3" w:rsidP="00B408A3">
      <w:pPr>
        <w:spacing w:after="120"/>
        <w:ind w:left="5245"/>
        <w:rPr>
          <w:sz w:val="28"/>
          <w:szCs w:val="28"/>
        </w:rPr>
      </w:pPr>
      <w:r w:rsidRPr="004C7784">
        <w:rPr>
          <w:sz w:val="28"/>
          <w:szCs w:val="28"/>
        </w:rPr>
        <w:t>Розпорядження голови обласної державної адміністрації</w:t>
      </w:r>
    </w:p>
    <w:p w:rsidR="00B408A3" w:rsidRDefault="00B408A3" w:rsidP="00B408A3">
      <w:pPr>
        <w:spacing w:after="120"/>
        <w:ind w:left="5245"/>
        <w:rPr>
          <w:sz w:val="28"/>
          <w:szCs w:val="28"/>
        </w:rPr>
      </w:pPr>
      <w:r w:rsidRPr="004C7784">
        <w:rPr>
          <w:sz w:val="28"/>
          <w:szCs w:val="28"/>
        </w:rPr>
        <w:t>30 березня 2020 року № 193</w:t>
      </w:r>
    </w:p>
    <w:p w:rsidR="00B408A3" w:rsidRDefault="00B408A3" w:rsidP="00B408A3">
      <w:pPr>
        <w:ind w:left="5245"/>
        <w:rPr>
          <w:sz w:val="28"/>
          <w:szCs w:val="28"/>
        </w:rPr>
      </w:pPr>
      <w:r>
        <w:rPr>
          <w:sz w:val="28"/>
          <w:szCs w:val="28"/>
        </w:rPr>
        <w:t>(в редакції р</w:t>
      </w:r>
      <w:r w:rsidRPr="00777E69">
        <w:rPr>
          <w:sz w:val="28"/>
          <w:szCs w:val="28"/>
        </w:rPr>
        <w:t xml:space="preserve">озпорядження </w:t>
      </w:r>
      <w:r>
        <w:rPr>
          <w:sz w:val="28"/>
          <w:szCs w:val="28"/>
        </w:rPr>
        <w:t>начальника</w:t>
      </w:r>
      <w:r w:rsidRPr="00777E69">
        <w:rPr>
          <w:sz w:val="28"/>
          <w:szCs w:val="28"/>
        </w:rPr>
        <w:t xml:space="preserve"> обласної </w:t>
      </w:r>
      <w:r>
        <w:rPr>
          <w:sz w:val="28"/>
          <w:szCs w:val="28"/>
        </w:rPr>
        <w:t xml:space="preserve">військової </w:t>
      </w:r>
      <w:r w:rsidRPr="00777E69">
        <w:rPr>
          <w:sz w:val="28"/>
          <w:szCs w:val="28"/>
        </w:rPr>
        <w:t>адміністрації</w:t>
      </w:r>
    </w:p>
    <w:p w:rsidR="00B408A3" w:rsidRPr="00F76C4E" w:rsidRDefault="00D96879" w:rsidP="00B408A3">
      <w:pPr>
        <w:spacing w:after="120"/>
        <w:ind w:left="5245"/>
        <w:rPr>
          <w:sz w:val="28"/>
          <w:szCs w:val="28"/>
        </w:rPr>
      </w:pPr>
      <w:r>
        <w:rPr>
          <w:sz w:val="28"/>
          <w:szCs w:val="28"/>
          <w:u w:val="single"/>
        </w:rPr>
        <w:t xml:space="preserve">  0</w:t>
      </w:r>
      <w:r w:rsidRPr="00D96879">
        <w:rPr>
          <w:sz w:val="28"/>
          <w:szCs w:val="28"/>
          <w:u w:val="single"/>
        </w:rPr>
        <w:t>8 серпн</w:t>
      </w:r>
      <w:r>
        <w:rPr>
          <w:sz w:val="28"/>
          <w:szCs w:val="28"/>
          <w:u w:val="single"/>
        </w:rPr>
        <w:t xml:space="preserve">я  </w:t>
      </w:r>
      <w:r>
        <w:rPr>
          <w:sz w:val="28"/>
          <w:szCs w:val="28"/>
        </w:rPr>
        <w:t xml:space="preserve"> 2022 року №  </w:t>
      </w:r>
      <w:r>
        <w:rPr>
          <w:sz w:val="28"/>
          <w:szCs w:val="28"/>
          <w:u w:val="single"/>
        </w:rPr>
        <w:t xml:space="preserve">  3</w:t>
      </w:r>
      <w:r w:rsidRPr="00D96879">
        <w:rPr>
          <w:sz w:val="28"/>
          <w:szCs w:val="28"/>
          <w:u w:val="single"/>
        </w:rPr>
        <w:t>0</w:t>
      </w:r>
      <w:r>
        <w:rPr>
          <w:sz w:val="28"/>
          <w:szCs w:val="28"/>
          <w:u w:val="single"/>
        </w:rPr>
        <w:t xml:space="preserve">1 </w:t>
      </w:r>
      <w:r>
        <w:rPr>
          <w:sz w:val="28"/>
          <w:szCs w:val="28"/>
        </w:rPr>
        <w:t>)</w:t>
      </w:r>
      <w:bookmarkStart w:id="0" w:name="_GoBack"/>
      <w:bookmarkEnd w:id="0"/>
    </w:p>
    <w:p w:rsidR="00B408A3" w:rsidRPr="004C7784" w:rsidRDefault="00B408A3" w:rsidP="00B408A3">
      <w:pPr>
        <w:rPr>
          <w:color w:val="000000"/>
        </w:rPr>
      </w:pPr>
    </w:p>
    <w:p w:rsidR="00B408A3" w:rsidRPr="004C7784" w:rsidRDefault="00B408A3" w:rsidP="00B408A3">
      <w:pPr>
        <w:spacing w:after="120"/>
        <w:ind w:left="5245"/>
        <w:rPr>
          <w:sz w:val="28"/>
          <w:szCs w:val="28"/>
        </w:rPr>
      </w:pPr>
    </w:p>
    <w:p w:rsidR="00B408A3" w:rsidRPr="00B65C3C" w:rsidRDefault="00B408A3" w:rsidP="00B408A3">
      <w:pPr>
        <w:rPr>
          <w:color w:val="000000"/>
        </w:rPr>
      </w:pPr>
    </w:p>
    <w:p w:rsidR="00B408A3" w:rsidRPr="00B65C3C" w:rsidRDefault="00B408A3" w:rsidP="00B408A3">
      <w:pPr>
        <w:rPr>
          <w:color w:val="000000"/>
        </w:rPr>
      </w:pPr>
    </w:p>
    <w:p w:rsidR="00B408A3" w:rsidRPr="00B65C3C" w:rsidRDefault="00B408A3" w:rsidP="00B408A3">
      <w:pPr>
        <w:widowControl w:val="0"/>
        <w:autoSpaceDE w:val="0"/>
        <w:autoSpaceDN w:val="0"/>
        <w:adjustRightInd w:val="0"/>
        <w:spacing w:line="1" w:lineRule="exact"/>
        <w:rPr>
          <w:color w:val="000000"/>
          <w:sz w:val="2"/>
          <w:szCs w:val="2"/>
        </w:rPr>
      </w:pPr>
    </w:p>
    <w:p w:rsidR="00B408A3" w:rsidRPr="00B65C3C" w:rsidRDefault="00B408A3" w:rsidP="00B408A3">
      <w:pPr>
        <w:jc w:val="center"/>
        <w:rPr>
          <w:b/>
          <w:caps/>
          <w:color w:val="000000"/>
          <w:sz w:val="28"/>
          <w:szCs w:val="28"/>
        </w:rPr>
      </w:pPr>
      <w:r w:rsidRPr="00B65C3C">
        <w:rPr>
          <w:b/>
          <w:caps/>
          <w:color w:val="000000"/>
          <w:sz w:val="28"/>
          <w:szCs w:val="28"/>
        </w:rPr>
        <w:t xml:space="preserve">Технологічна картка </w:t>
      </w:r>
    </w:p>
    <w:p w:rsidR="00B408A3" w:rsidRPr="00B65C3C" w:rsidRDefault="00B408A3" w:rsidP="00B408A3">
      <w:pPr>
        <w:jc w:val="center"/>
        <w:rPr>
          <w:b/>
          <w:caps/>
          <w:color w:val="000000"/>
          <w:sz w:val="28"/>
          <w:szCs w:val="28"/>
        </w:rPr>
      </w:pPr>
      <w:r w:rsidRPr="00B65C3C">
        <w:rPr>
          <w:b/>
          <w:caps/>
          <w:color w:val="000000"/>
          <w:sz w:val="28"/>
          <w:szCs w:val="28"/>
        </w:rPr>
        <w:t xml:space="preserve">адміністративної послуги </w:t>
      </w:r>
    </w:p>
    <w:p w:rsidR="00B408A3" w:rsidRPr="003826A1" w:rsidRDefault="00B408A3" w:rsidP="00B408A3">
      <w:pPr>
        <w:jc w:val="center"/>
        <w:rPr>
          <w:b/>
          <w:sz w:val="28"/>
          <w:szCs w:val="28"/>
        </w:rPr>
      </w:pPr>
    </w:p>
    <w:tbl>
      <w:tblPr>
        <w:tblW w:w="0" w:type="auto"/>
        <w:tblLook w:val="01E0" w:firstRow="1" w:lastRow="1" w:firstColumn="1" w:lastColumn="1" w:noHBand="0" w:noVBand="0"/>
      </w:tblPr>
      <w:tblGrid>
        <w:gridCol w:w="10035"/>
      </w:tblGrid>
      <w:tr w:rsidR="00B408A3" w:rsidRPr="003826A1" w:rsidTr="00CA1BF3">
        <w:tc>
          <w:tcPr>
            <w:tcW w:w="10035" w:type="dxa"/>
          </w:tcPr>
          <w:p w:rsidR="00B408A3" w:rsidRPr="003826A1" w:rsidRDefault="00B408A3" w:rsidP="00CA1BF3">
            <w:pPr>
              <w:jc w:val="center"/>
              <w:rPr>
                <w:b/>
                <w:sz w:val="28"/>
                <w:szCs w:val="28"/>
                <w:u w:val="single"/>
              </w:rPr>
            </w:pPr>
            <w:r w:rsidRPr="003826A1">
              <w:rPr>
                <w:i/>
                <w:sz w:val="28"/>
                <w:szCs w:val="28"/>
                <w:u w:val="single"/>
              </w:rPr>
              <w:t>Видача дозволу на викиди забруднюючих речовин</w:t>
            </w:r>
          </w:p>
        </w:tc>
      </w:tr>
      <w:tr w:rsidR="00B408A3" w:rsidRPr="003826A1" w:rsidTr="00CA1BF3">
        <w:tc>
          <w:tcPr>
            <w:tcW w:w="10035" w:type="dxa"/>
          </w:tcPr>
          <w:p w:rsidR="00B408A3" w:rsidRPr="003826A1" w:rsidRDefault="00B408A3" w:rsidP="00CA1BF3">
            <w:pPr>
              <w:jc w:val="center"/>
              <w:rPr>
                <w:b/>
                <w:sz w:val="28"/>
                <w:szCs w:val="28"/>
                <w:u w:val="single"/>
              </w:rPr>
            </w:pPr>
            <w:r w:rsidRPr="003826A1">
              <w:rPr>
                <w:i/>
                <w:sz w:val="28"/>
                <w:szCs w:val="28"/>
                <w:u w:val="single"/>
              </w:rPr>
              <w:t>в атмосферне повітря стаціонарними джерелами</w:t>
            </w:r>
          </w:p>
        </w:tc>
      </w:tr>
    </w:tbl>
    <w:p w:rsidR="00B408A3" w:rsidRPr="003826A1" w:rsidRDefault="00B408A3" w:rsidP="00B408A3">
      <w:pPr>
        <w:jc w:val="center"/>
        <w:rPr>
          <w:sz w:val="28"/>
          <w:szCs w:val="28"/>
          <w:vertAlign w:val="superscript"/>
        </w:rPr>
      </w:pPr>
      <w:r w:rsidRPr="003826A1">
        <w:rPr>
          <w:sz w:val="28"/>
          <w:szCs w:val="28"/>
          <w:vertAlign w:val="superscript"/>
        </w:rPr>
        <w:t>(назва адміністративної послуги)</w:t>
      </w:r>
    </w:p>
    <w:p w:rsidR="00B408A3" w:rsidRPr="003826A1" w:rsidRDefault="00B408A3" w:rsidP="00B408A3">
      <w:pPr>
        <w:jc w:val="center"/>
        <w:rPr>
          <w:b/>
          <w:sz w:val="28"/>
          <w:szCs w:val="28"/>
        </w:rPr>
      </w:pP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4320"/>
        <w:gridCol w:w="2520"/>
        <w:gridCol w:w="900"/>
        <w:gridCol w:w="1800"/>
      </w:tblGrid>
      <w:tr w:rsidR="00B408A3" w:rsidRPr="003826A1" w:rsidTr="00CA1BF3">
        <w:trPr>
          <w:trHeight w:val="20"/>
          <w:tblHeader/>
        </w:trPr>
        <w:tc>
          <w:tcPr>
            <w:tcW w:w="648" w:type="dxa"/>
            <w:vAlign w:val="center"/>
          </w:tcPr>
          <w:p w:rsidR="00B408A3" w:rsidRPr="003826A1" w:rsidRDefault="00B408A3" w:rsidP="00CA1BF3">
            <w:pPr>
              <w:jc w:val="center"/>
              <w:rPr>
                <w:i/>
                <w:sz w:val="20"/>
                <w:szCs w:val="20"/>
              </w:rPr>
            </w:pPr>
            <w:r w:rsidRPr="003826A1">
              <w:rPr>
                <w:i/>
                <w:sz w:val="20"/>
                <w:szCs w:val="20"/>
              </w:rPr>
              <w:t>№ п/п</w:t>
            </w:r>
          </w:p>
        </w:tc>
        <w:tc>
          <w:tcPr>
            <w:tcW w:w="4320" w:type="dxa"/>
            <w:vAlign w:val="center"/>
          </w:tcPr>
          <w:p w:rsidR="00B408A3" w:rsidRPr="003826A1" w:rsidRDefault="00B408A3" w:rsidP="00CA1BF3">
            <w:pPr>
              <w:jc w:val="center"/>
              <w:rPr>
                <w:i/>
                <w:sz w:val="20"/>
                <w:szCs w:val="20"/>
              </w:rPr>
            </w:pPr>
            <w:r w:rsidRPr="003826A1">
              <w:rPr>
                <w:i/>
                <w:sz w:val="20"/>
                <w:szCs w:val="20"/>
              </w:rPr>
              <w:t>Етапи послуги</w:t>
            </w:r>
          </w:p>
        </w:tc>
        <w:tc>
          <w:tcPr>
            <w:tcW w:w="2520" w:type="dxa"/>
            <w:vAlign w:val="center"/>
          </w:tcPr>
          <w:p w:rsidR="00B408A3" w:rsidRPr="003826A1" w:rsidRDefault="00B408A3" w:rsidP="00CA1BF3">
            <w:pPr>
              <w:jc w:val="center"/>
              <w:rPr>
                <w:i/>
                <w:sz w:val="20"/>
                <w:szCs w:val="20"/>
              </w:rPr>
            </w:pPr>
            <w:r w:rsidRPr="003826A1">
              <w:rPr>
                <w:i/>
                <w:sz w:val="20"/>
                <w:szCs w:val="20"/>
              </w:rPr>
              <w:t>Відповідальна посадова особа і структурний підрозділ</w:t>
            </w:r>
          </w:p>
        </w:tc>
        <w:tc>
          <w:tcPr>
            <w:tcW w:w="900" w:type="dxa"/>
            <w:vAlign w:val="center"/>
          </w:tcPr>
          <w:p w:rsidR="00B408A3" w:rsidRPr="003826A1" w:rsidRDefault="00B408A3" w:rsidP="00CA1BF3">
            <w:pPr>
              <w:jc w:val="center"/>
              <w:rPr>
                <w:i/>
                <w:sz w:val="20"/>
                <w:szCs w:val="20"/>
              </w:rPr>
            </w:pPr>
            <w:r w:rsidRPr="003826A1">
              <w:rPr>
                <w:i/>
                <w:sz w:val="20"/>
                <w:szCs w:val="20"/>
              </w:rPr>
              <w:t>Дія</w:t>
            </w:r>
          </w:p>
          <w:p w:rsidR="00B408A3" w:rsidRPr="003826A1" w:rsidRDefault="00B408A3" w:rsidP="00CA1BF3">
            <w:pPr>
              <w:jc w:val="center"/>
              <w:rPr>
                <w:i/>
                <w:sz w:val="20"/>
                <w:szCs w:val="20"/>
              </w:rPr>
            </w:pPr>
            <w:r w:rsidRPr="003826A1">
              <w:rPr>
                <w:i/>
                <w:sz w:val="20"/>
                <w:szCs w:val="20"/>
              </w:rPr>
              <w:t>(В, У, П, З)</w:t>
            </w:r>
          </w:p>
        </w:tc>
        <w:tc>
          <w:tcPr>
            <w:tcW w:w="1800" w:type="dxa"/>
            <w:vAlign w:val="center"/>
          </w:tcPr>
          <w:p w:rsidR="00B408A3" w:rsidRPr="003826A1" w:rsidRDefault="00B408A3" w:rsidP="00CA1BF3">
            <w:pPr>
              <w:jc w:val="center"/>
              <w:rPr>
                <w:i/>
                <w:sz w:val="20"/>
                <w:szCs w:val="20"/>
              </w:rPr>
            </w:pPr>
            <w:r w:rsidRPr="003826A1">
              <w:rPr>
                <w:i/>
                <w:sz w:val="20"/>
                <w:szCs w:val="20"/>
              </w:rPr>
              <w:t>Термін виконання (днів)</w:t>
            </w:r>
          </w:p>
        </w:tc>
      </w:tr>
      <w:tr w:rsidR="00B408A3" w:rsidRPr="003826A1" w:rsidTr="00CA1BF3">
        <w:trPr>
          <w:trHeight w:val="20"/>
        </w:trPr>
        <w:tc>
          <w:tcPr>
            <w:tcW w:w="648" w:type="dxa"/>
          </w:tcPr>
          <w:p w:rsidR="00B408A3" w:rsidRPr="003826A1" w:rsidRDefault="00B408A3" w:rsidP="00CA1BF3">
            <w:pPr>
              <w:jc w:val="center"/>
              <w:rPr>
                <w:sz w:val="20"/>
                <w:szCs w:val="20"/>
              </w:rPr>
            </w:pPr>
            <w:r w:rsidRPr="003826A1">
              <w:rPr>
                <w:sz w:val="20"/>
                <w:szCs w:val="20"/>
              </w:rPr>
              <w:t xml:space="preserve">1. </w:t>
            </w:r>
          </w:p>
        </w:tc>
        <w:tc>
          <w:tcPr>
            <w:tcW w:w="4320" w:type="dxa"/>
          </w:tcPr>
          <w:p w:rsidR="00B408A3" w:rsidRPr="003826A1" w:rsidRDefault="00B408A3" w:rsidP="00CA1BF3">
            <w:pPr>
              <w:rPr>
                <w:sz w:val="20"/>
                <w:szCs w:val="20"/>
              </w:rPr>
            </w:pPr>
            <w:r w:rsidRPr="003826A1">
              <w:rPr>
                <w:sz w:val="20"/>
                <w:szCs w:val="20"/>
              </w:rPr>
              <w:t>Прийом, перевірка повноти пакету документів, реєстрація заяви, повідомлення замовника про орієнтовний термін виконання</w:t>
            </w:r>
          </w:p>
        </w:tc>
        <w:tc>
          <w:tcPr>
            <w:tcW w:w="2520" w:type="dxa"/>
          </w:tcPr>
          <w:p w:rsidR="00B408A3" w:rsidRPr="003826A1" w:rsidRDefault="00B408A3" w:rsidP="00CA1BF3">
            <w:pPr>
              <w:rPr>
                <w:sz w:val="20"/>
                <w:szCs w:val="20"/>
              </w:rPr>
            </w:pPr>
            <w:r w:rsidRPr="003826A1">
              <w:rPr>
                <w:sz w:val="20"/>
                <w:szCs w:val="20"/>
              </w:rPr>
              <w:t>Адміністратор ЦНАП</w:t>
            </w:r>
          </w:p>
        </w:tc>
        <w:tc>
          <w:tcPr>
            <w:tcW w:w="900" w:type="dxa"/>
          </w:tcPr>
          <w:p w:rsidR="00B408A3" w:rsidRPr="003826A1" w:rsidRDefault="00B408A3" w:rsidP="00CA1BF3">
            <w:pPr>
              <w:jc w:val="center"/>
              <w:rPr>
                <w:sz w:val="20"/>
                <w:szCs w:val="20"/>
              </w:rPr>
            </w:pPr>
            <w:r w:rsidRPr="003826A1">
              <w:rPr>
                <w:sz w:val="20"/>
                <w:szCs w:val="20"/>
              </w:rPr>
              <w:t>В</w:t>
            </w:r>
          </w:p>
        </w:tc>
        <w:tc>
          <w:tcPr>
            <w:tcW w:w="1800" w:type="dxa"/>
          </w:tcPr>
          <w:p w:rsidR="00B408A3" w:rsidRPr="003826A1" w:rsidRDefault="00B408A3" w:rsidP="00CA1BF3">
            <w:pPr>
              <w:rPr>
                <w:sz w:val="20"/>
                <w:szCs w:val="20"/>
              </w:rPr>
            </w:pPr>
            <w:r w:rsidRPr="003826A1">
              <w:rPr>
                <w:sz w:val="20"/>
                <w:szCs w:val="20"/>
              </w:rPr>
              <w:t>Протягом 1 робочого дня</w:t>
            </w:r>
          </w:p>
        </w:tc>
      </w:tr>
      <w:tr w:rsidR="00B408A3" w:rsidRPr="003826A1" w:rsidTr="00CA1BF3">
        <w:trPr>
          <w:trHeight w:val="20"/>
        </w:trPr>
        <w:tc>
          <w:tcPr>
            <w:tcW w:w="648" w:type="dxa"/>
          </w:tcPr>
          <w:p w:rsidR="00B408A3" w:rsidRPr="003826A1" w:rsidRDefault="00B408A3" w:rsidP="00CA1BF3">
            <w:pPr>
              <w:jc w:val="center"/>
              <w:rPr>
                <w:sz w:val="20"/>
                <w:szCs w:val="20"/>
              </w:rPr>
            </w:pPr>
            <w:r w:rsidRPr="003826A1">
              <w:rPr>
                <w:sz w:val="20"/>
                <w:szCs w:val="20"/>
              </w:rPr>
              <w:t xml:space="preserve">2. </w:t>
            </w:r>
          </w:p>
        </w:tc>
        <w:tc>
          <w:tcPr>
            <w:tcW w:w="4320" w:type="dxa"/>
          </w:tcPr>
          <w:p w:rsidR="00B408A3" w:rsidRPr="003826A1" w:rsidRDefault="00B408A3" w:rsidP="00CA1BF3">
            <w:pPr>
              <w:rPr>
                <w:sz w:val="20"/>
                <w:szCs w:val="20"/>
              </w:rPr>
            </w:pPr>
            <w:r w:rsidRPr="003826A1">
              <w:rPr>
                <w:sz w:val="20"/>
                <w:szCs w:val="20"/>
              </w:rPr>
              <w:t>Формування дозвільної справи</w:t>
            </w:r>
          </w:p>
        </w:tc>
        <w:tc>
          <w:tcPr>
            <w:tcW w:w="2520" w:type="dxa"/>
          </w:tcPr>
          <w:p w:rsidR="00B408A3" w:rsidRPr="003826A1" w:rsidRDefault="00B408A3" w:rsidP="00CA1BF3">
            <w:pPr>
              <w:rPr>
                <w:sz w:val="20"/>
                <w:szCs w:val="20"/>
              </w:rPr>
            </w:pPr>
            <w:r w:rsidRPr="003826A1">
              <w:rPr>
                <w:sz w:val="20"/>
                <w:szCs w:val="20"/>
              </w:rPr>
              <w:t>Адміністратор ЦНАП</w:t>
            </w:r>
          </w:p>
        </w:tc>
        <w:tc>
          <w:tcPr>
            <w:tcW w:w="900" w:type="dxa"/>
          </w:tcPr>
          <w:p w:rsidR="00B408A3" w:rsidRPr="003826A1" w:rsidRDefault="00B408A3" w:rsidP="00CA1BF3">
            <w:pPr>
              <w:jc w:val="center"/>
              <w:rPr>
                <w:sz w:val="20"/>
                <w:szCs w:val="20"/>
              </w:rPr>
            </w:pPr>
            <w:r w:rsidRPr="003826A1">
              <w:rPr>
                <w:sz w:val="20"/>
                <w:szCs w:val="20"/>
              </w:rPr>
              <w:t>В</w:t>
            </w:r>
          </w:p>
        </w:tc>
        <w:tc>
          <w:tcPr>
            <w:tcW w:w="1800" w:type="dxa"/>
          </w:tcPr>
          <w:p w:rsidR="00B408A3" w:rsidRPr="003826A1" w:rsidRDefault="00B408A3" w:rsidP="00CA1BF3">
            <w:pPr>
              <w:rPr>
                <w:sz w:val="20"/>
                <w:szCs w:val="20"/>
              </w:rPr>
            </w:pPr>
            <w:r w:rsidRPr="003826A1">
              <w:rPr>
                <w:sz w:val="20"/>
                <w:szCs w:val="20"/>
              </w:rPr>
              <w:t>Протягом 1 робочого дня</w:t>
            </w:r>
          </w:p>
        </w:tc>
      </w:tr>
      <w:tr w:rsidR="00B408A3" w:rsidRPr="003826A1" w:rsidTr="00CA1BF3">
        <w:trPr>
          <w:trHeight w:val="20"/>
        </w:trPr>
        <w:tc>
          <w:tcPr>
            <w:tcW w:w="648" w:type="dxa"/>
          </w:tcPr>
          <w:p w:rsidR="00B408A3" w:rsidRPr="003826A1" w:rsidRDefault="00B408A3" w:rsidP="00CA1BF3">
            <w:pPr>
              <w:jc w:val="center"/>
              <w:rPr>
                <w:sz w:val="20"/>
                <w:szCs w:val="20"/>
              </w:rPr>
            </w:pPr>
            <w:r w:rsidRPr="003826A1">
              <w:rPr>
                <w:sz w:val="20"/>
                <w:szCs w:val="20"/>
              </w:rPr>
              <w:t xml:space="preserve">3. </w:t>
            </w:r>
          </w:p>
        </w:tc>
        <w:tc>
          <w:tcPr>
            <w:tcW w:w="4320" w:type="dxa"/>
          </w:tcPr>
          <w:p w:rsidR="00B408A3" w:rsidRPr="003826A1" w:rsidRDefault="00B408A3" w:rsidP="00CA1BF3">
            <w:pPr>
              <w:rPr>
                <w:sz w:val="20"/>
                <w:szCs w:val="20"/>
              </w:rPr>
            </w:pPr>
            <w:r w:rsidRPr="003826A1">
              <w:rPr>
                <w:sz w:val="20"/>
                <w:szCs w:val="20"/>
              </w:rPr>
              <w:t xml:space="preserve">Передача пакету документів заявника представнику Головного управління </w:t>
            </w:r>
            <w:proofErr w:type="spellStart"/>
            <w:r w:rsidRPr="003826A1">
              <w:rPr>
                <w:sz w:val="20"/>
                <w:szCs w:val="20"/>
              </w:rPr>
              <w:t>Держпродспоживслужби</w:t>
            </w:r>
            <w:proofErr w:type="spellEnd"/>
            <w:r w:rsidRPr="003826A1">
              <w:rPr>
                <w:sz w:val="20"/>
                <w:szCs w:val="20"/>
              </w:rPr>
              <w:t xml:space="preserve"> в Чернігівській області для здійснення </w:t>
            </w:r>
            <w:r w:rsidRPr="003826A1">
              <w:rPr>
                <w:sz w:val="20"/>
                <w:szCs w:val="20"/>
                <w:u w:val="single"/>
              </w:rPr>
              <w:t>І етапу</w:t>
            </w:r>
            <w:r w:rsidRPr="003826A1">
              <w:rPr>
                <w:sz w:val="20"/>
                <w:szCs w:val="20"/>
              </w:rPr>
              <w:t xml:space="preserve"> дозвільної процедури.</w:t>
            </w:r>
          </w:p>
        </w:tc>
        <w:tc>
          <w:tcPr>
            <w:tcW w:w="2520" w:type="dxa"/>
          </w:tcPr>
          <w:p w:rsidR="00B408A3" w:rsidRPr="003826A1" w:rsidRDefault="00B408A3" w:rsidP="00CA1BF3">
            <w:pPr>
              <w:rPr>
                <w:sz w:val="20"/>
                <w:szCs w:val="20"/>
              </w:rPr>
            </w:pPr>
            <w:r w:rsidRPr="003826A1">
              <w:rPr>
                <w:sz w:val="20"/>
                <w:szCs w:val="20"/>
              </w:rPr>
              <w:t>Адміністратор ЦНАП</w:t>
            </w:r>
          </w:p>
        </w:tc>
        <w:tc>
          <w:tcPr>
            <w:tcW w:w="900" w:type="dxa"/>
          </w:tcPr>
          <w:p w:rsidR="00B408A3" w:rsidRPr="003826A1" w:rsidRDefault="00B408A3" w:rsidP="00CA1BF3">
            <w:pPr>
              <w:jc w:val="center"/>
              <w:rPr>
                <w:sz w:val="20"/>
                <w:szCs w:val="20"/>
              </w:rPr>
            </w:pPr>
            <w:r w:rsidRPr="003826A1">
              <w:rPr>
                <w:sz w:val="20"/>
                <w:szCs w:val="20"/>
              </w:rPr>
              <w:t>В</w:t>
            </w:r>
          </w:p>
        </w:tc>
        <w:tc>
          <w:tcPr>
            <w:tcW w:w="1800" w:type="dxa"/>
          </w:tcPr>
          <w:p w:rsidR="00B408A3" w:rsidRPr="003826A1" w:rsidRDefault="00B408A3" w:rsidP="00CA1BF3">
            <w:pPr>
              <w:rPr>
                <w:sz w:val="20"/>
                <w:szCs w:val="20"/>
              </w:rPr>
            </w:pPr>
            <w:r w:rsidRPr="003826A1">
              <w:rPr>
                <w:sz w:val="20"/>
                <w:szCs w:val="20"/>
              </w:rPr>
              <w:t xml:space="preserve">Не пізніше наступного робочого дня з моменту прийому заяви </w:t>
            </w:r>
          </w:p>
        </w:tc>
      </w:tr>
      <w:tr w:rsidR="00B408A3" w:rsidRPr="003826A1" w:rsidTr="00CA1BF3">
        <w:trPr>
          <w:trHeight w:val="20"/>
        </w:trPr>
        <w:tc>
          <w:tcPr>
            <w:tcW w:w="648" w:type="dxa"/>
          </w:tcPr>
          <w:p w:rsidR="00B408A3" w:rsidRPr="003826A1" w:rsidRDefault="00B408A3" w:rsidP="00CA1BF3">
            <w:pPr>
              <w:jc w:val="center"/>
              <w:rPr>
                <w:sz w:val="20"/>
                <w:szCs w:val="20"/>
              </w:rPr>
            </w:pPr>
            <w:r w:rsidRPr="003826A1">
              <w:rPr>
                <w:sz w:val="20"/>
                <w:szCs w:val="20"/>
              </w:rPr>
              <w:t>4.</w:t>
            </w:r>
          </w:p>
        </w:tc>
        <w:tc>
          <w:tcPr>
            <w:tcW w:w="4320" w:type="dxa"/>
          </w:tcPr>
          <w:p w:rsidR="00B408A3" w:rsidRPr="003826A1" w:rsidRDefault="00B408A3" w:rsidP="00CA1BF3">
            <w:pPr>
              <w:rPr>
                <w:sz w:val="20"/>
                <w:szCs w:val="20"/>
              </w:rPr>
            </w:pPr>
            <w:r w:rsidRPr="003826A1">
              <w:rPr>
                <w:sz w:val="20"/>
                <w:szCs w:val="20"/>
              </w:rPr>
              <w:t xml:space="preserve">Проведення </w:t>
            </w:r>
            <w:r w:rsidRPr="003826A1">
              <w:rPr>
                <w:sz w:val="20"/>
                <w:szCs w:val="20"/>
                <w:u w:val="single"/>
              </w:rPr>
              <w:t>І етапу</w:t>
            </w:r>
            <w:r w:rsidRPr="003826A1">
              <w:rPr>
                <w:sz w:val="20"/>
                <w:szCs w:val="20"/>
              </w:rPr>
              <w:t xml:space="preserve"> дозвільної процедури (</w:t>
            </w:r>
            <w:r w:rsidRPr="003826A1">
              <w:rPr>
                <w:bCs/>
                <w:sz w:val="20"/>
                <w:szCs w:val="20"/>
              </w:rPr>
              <w:t xml:space="preserve">порядок надання </w:t>
            </w:r>
            <w:proofErr w:type="spellStart"/>
            <w:r w:rsidRPr="003826A1">
              <w:rPr>
                <w:bCs/>
                <w:sz w:val="20"/>
                <w:szCs w:val="20"/>
              </w:rPr>
              <w:t>адмінпослуги</w:t>
            </w:r>
            <w:proofErr w:type="spellEnd"/>
            <w:r w:rsidRPr="003826A1">
              <w:rPr>
                <w:bCs/>
                <w:sz w:val="20"/>
                <w:szCs w:val="20"/>
              </w:rPr>
              <w:t xml:space="preserve"> визначається окремою технологічною карткою, яка затверджуються посадовою особою Головного управління </w:t>
            </w:r>
            <w:proofErr w:type="spellStart"/>
            <w:r w:rsidRPr="003826A1">
              <w:rPr>
                <w:bCs/>
                <w:sz w:val="20"/>
                <w:szCs w:val="20"/>
              </w:rPr>
              <w:t>Держпродспоживслужби</w:t>
            </w:r>
            <w:proofErr w:type="spellEnd"/>
            <w:r w:rsidRPr="003826A1">
              <w:rPr>
                <w:bCs/>
                <w:sz w:val="20"/>
                <w:szCs w:val="20"/>
              </w:rPr>
              <w:t xml:space="preserve"> в Чернігівській області)</w:t>
            </w:r>
          </w:p>
        </w:tc>
        <w:tc>
          <w:tcPr>
            <w:tcW w:w="2520" w:type="dxa"/>
          </w:tcPr>
          <w:p w:rsidR="00B408A3" w:rsidRPr="003826A1" w:rsidRDefault="00B408A3" w:rsidP="00CA1BF3">
            <w:pPr>
              <w:rPr>
                <w:sz w:val="20"/>
                <w:szCs w:val="20"/>
              </w:rPr>
            </w:pPr>
            <w:r w:rsidRPr="003826A1">
              <w:rPr>
                <w:sz w:val="20"/>
                <w:szCs w:val="20"/>
              </w:rPr>
              <w:t xml:space="preserve">Головне управління </w:t>
            </w:r>
            <w:proofErr w:type="spellStart"/>
            <w:r w:rsidRPr="003826A1">
              <w:rPr>
                <w:sz w:val="20"/>
                <w:szCs w:val="20"/>
              </w:rPr>
              <w:t>Держпродспоживслужби</w:t>
            </w:r>
            <w:proofErr w:type="spellEnd"/>
            <w:r w:rsidRPr="003826A1">
              <w:rPr>
                <w:sz w:val="20"/>
                <w:szCs w:val="20"/>
              </w:rPr>
              <w:t xml:space="preserve"> в Чернігівській області</w:t>
            </w:r>
          </w:p>
        </w:tc>
        <w:tc>
          <w:tcPr>
            <w:tcW w:w="900" w:type="dxa"/>
          </w:tcPr>
          <w:p w:rsidR="00B408A3" w:rsidRPr="003826A1" w:rsidRDefault="00B408A3" w:rsidP="00CA1BF3">
            <w:pPr>
              <w:jc w:val="center"/>
              <w:rPr>
                <w:sz w:val="20"/>
                <w:szCs w:val="20"/>
              </w:rPr>
            </w:pPr>
            <w:r w:rsidRPr="003826A1">
              <w:rPr>
                <w:sz w:val="20"/>
                <w:szCs w:val="20"/>
              </w:rPr>
              <w:t>В</w:t>
            </w:r>
          </w:p>
        </w:tc>
        <w:tc>
          <w:tcPr>
            <w:tcW w:w="1800" w:type="dxa"/>
          </w:tcPr>
          <w:p w:rsidR="00B408A3" w:rsidRPr="003826A1" w:rsidRDefault="00B408A3" w:rsidP="00CA1BF3">
            <w:pPr>
              <w:rPr>
                <w:sz w:val="20"/>
                <w:szCs w:val="20"/>
              </w:rPr>
            </w:pPr>
            <w:r w:rsidRPr="003826A1">
              <w:rPr>
                <w:sz w:val="20"/>
                <w:szCs w:val="20"/>
              </w:rPr>
              <w:t xml:space="preserve">зазначений у окремій </w:t>
            </w:r>
            <w:r w:rsidRPr="003826A1">
              <w:rPr>
                <w:bCs/>
                <w:sz w:val="20"/>
                <w:szCs w:val="20"/>
              </w:rPr>
              <w:t xml:space="preserve">технологічній картці, яка затверджуються посадовою особою Головного управління </w:t>
            </w:r>
            <w:proofErr w:type="spellStart"/>
            <w:r w:rsidRPr="003826A1">
              <w:rPr>
                <w:bCs/>
                <w:sz w:val="20"/>
                <w:szCs w:val="20"/>
              </w:rPr>
              <w:t>Держпродспоживслужби</w:t>
            </w:r>
            <w:proofErr w:type="spellEnd"/>
            <w:r w:rsidRPr="003826A1">
              <w:rPr>
                <w:bCs/>
                <w:sz w:val="20"/>
                <w:szCs w:val="20"/>
              </w:rPr>
              <w:t xml:space="preserve"> в Чернігівській області</w:t>
            </w:r>
          </w:p>
        </w:tc>
      </w:tr>
      <w:tr w:rsidR="00B408A3" w:rsidRPr="003826A1" w:rsidTr="00CA1BF3">
        <w:trPr>
          <w:trHeight w:val="20"/>
        </w:trPr>
        <w:tc>
          <w:tcPr>
            <w:tcW w:w="648" w:type="dxa"/>
          </w:tcPr>
          <w:p w:rsidR="00B408A3" w:rsidRPr="003826A1" w:rsidRDefault="00B408A3" w:rsidP="00CA1BF3">
            <w:pPr>
              <w:jc w:val="center"/>
              <w:rPr>
                <w:sz w:val="20"/>
                <w:szCs w:val="20"/>
              </w:rPr>
            </w:pPr>
            <w:r w:rsidRPr="003826A1">
              <w:rPr>
                <w:sz w:val="20"/>
                <w:szCs w:val="20"/>
              </w:rPr>
              <w:t>5.</w:t>
            </w:r>
          </w:p>
        </w:tc>
        <w:tc>
          <w:tcPr>
            <w:tcW w:w="4320" w:type="dxa"/>
          </w:tcPr>
          <w:p w:rsidR="00B408A3" w:rsidRPr="003826A1" w:rsidRDefault="00B408A3" w:rsidP="00CA1BF3">
            <w:pPr>
              <w:rPr>
                <w:sz w:val="20"/>
                <w:szCs w:val="20"/>
              </w:rPr>
            </w:pPr>
            <w:r w:rsidRPr="003826A1">
              <w:rPr>
                <w:sz w:val="20"/>
                <w:szCs w:val="20"/>
              </w:rPr>
              <w:t>Передача адміністратору рішення щодо можливості/неможливості видачі дозволу</w:t>
            </w:r>
          </w:p>
        </w:tc>
        <w:tc>
          <w:tcPr>
            <w:tcW w:w="2520" w:type="dxa"/>
          </w:tcPr>
          <w:p w:rsidR="00B408A3" w:rsidRPr="003826A1" w:rsidRDefault="00B408A3" w:rsidP="00CA1BF3">
            <w:pPr>
              <w:rPr>
                <w:sz w:val="20"/>
                <w:szCs w:val="20"/>
              </w:rPr>
            </w:pPr>
            <w:r w:rsidRPr="003826A1">
              <w:rPr>
                <w:sz w:val="20"/>
                <w:szCs w:val="20"/>
              </w:rPr>
              <w:t xml:space="preserve">Представник Головного управління </w:t>
            </w:r>
            <w:proofErr w:type="spellStart"/>
            <w:r w:rsidRPr="003826A1">
              <w:rPr>
                <w:sz w:val="20"/>
                <w:szCs w:val="20"/>
              </w:rPr>
              <w:t>Держпродспоживслужби</w:t>
            </w:r>
            <w:proofErr w:type="spellEnd"/>
            <w:r w:rsidRPr="003826A1">
              <w:rPr>
                <w:sz w:val="20"/>
                <w:szCs w:val="20"/>
              </w:rPr>
              <w:t xml:space="preserve"> в Чернігівській області</w:t>
            </w:r>
          </w:p>
        </w:tc>
        <w:tc>
          <w:tcPr>
            <w:tcW w:w="900" w:type="dxa"/>
          </w:tcPr>
          <w:p w:rsidR="00B408A3" w:rsidRPr="003826A1" w:rsidRDefault="00B408A3" w:rsidP="00CA1BF3">
            <w:pPr>
              <w:jc w:val="center"/>
              <w:rPr>
                <w:sz w:val="20"/>
                <w:szCs w:val="20"/>
              </w:rPr>
            </w:pPr>
            <w:r w:rsidRPr="003826A1">
              <w:rPr>
                <w:sz w:val="20"/>
                <w:szCs w:val="20"/>
              </w:rPr>
              <w:t>В</w:t>
            </w:r>
          </w:p>
        </w:tc>
        <w:tc>
          <w:tcPr>
            <w:tcW w:w="1800" w:type="dxa"/>
          </w:tcPr>
          <w:p w:rsidR="00B408A3" w:rsidRPr="003826A1" w:rsidRDefault="00B408A3" w:rsidP="00CA1BF3">
            <w:pPr>
              <w:rPr>
                <w:sz w:val="20"/>
                <w:szCs w:val="20"/>
              </w:rPr>
            </w:pPr>
            <w:r w:rsidRPr="003826A1">
              <w:rPr>
                <w:sz w:val="20"/>
                <w:szCs w:val="20"/>
              </w:rPr>
              <w:t>Протягом 1-2 робочих днів з моменту винесення рішення</w:t>
            </w:r>
          </w:p>
        </w:tc>
      </w:tr>
      <w:tr w:rsidR="00B408A3" w:rsidRPr="003826A1" w:rsidTr="00CA1BF3">
        <w:trPr>
          <w:trHeight w:val="20"/>
        </w:trPr>
        <w:tc>
          <w:tcPr>
            <w:tcW w:w="648" w:type="dxa"/>
          </w:tcPr>
          <w:p w:rsidR="00B408A3" w:rsidRPr="003826A1" w:rsidRDefault="00B408A3" w:rsidP="00CA1BF3">
            <w:pPr>
              <w:jc w:val="center"/>
              <w:rPr>
                <w:sz w:val="20"/>
                <w:szCs w:val="20"/>
              </w:rPr>
            </w:pPr>
            <w:r w:rsidRPr="003826A1">
              <w:rPr>
                <w:sz w:val="20"/>
                <w:szCs w:val="20"/>
              </w:rPr>
              <w:t>6.</w:t>
            </w:r>
          </w:p>
        </w:tc>
        <w:tc>
          <w:tcPr>
            <w:tcW w:w="4320" w:type="dxa"/>
          </w:tcPr>
          <w:p w:rsidR="00B408A3" w:rsidRPr="003826A1" w:rsidRDefault="00B408A3" w:rsidP="00CA1BF3">
            <w:pPr>
              <w:rPr>
                <w:sz w:val="20"/>
                <w:szCs w:val="20"/>
              </w:rPr>
            </w:pPr>
            <w:r w:rsidRPr="003826A1">
              <w:rPr>
                <w:sz w:val="20"/>
                <w:szCs w:val="20"/>
              </w:rPr>
              <w:t xml:space="preserve">Запис у бланку проходження документа про факт здійснення </w:t>
            </w:r>
            <w:r w:rsidRPr="003826A1">
              <w:rPr>
                <w:sz w:val="20"/>
                <w:szCs w:val="20"/>
                <w:u w:val="single"/>
              </w:rPr>
              <w:t>І етапу</w:t>
            </w:r>
            <w:r w:rsidRPr="003826A1">
              <w:rPr>
                <w:sz w:val="20"/>
                <w:szCs w:val="20"/>
              </w:rPr>
              <w:t xml:space="preserve"> дозвільної процедури.</w:t>
            </w:r>
          </w:p>
        </w:tc>
        <w:tc>
          <w:tcPr>
            <w:tcW w:w="2520" w:type="dxa"/>
          </w:tcPr>
          <w:p w:rsidR="00B408A3" w:rsidRPr="003826A1" w:rsidRDefault="00B408A3" w:rsidP="00CA1BF3">
            <w:pPr>
              <w:rPr>
                <w:sz w:val="20"/>
                <w:szCs w:val="20"/>
              </w:rPr>
            </w:pPr>
            <w:r w:rsidRPr="003826A1">
              <w:rPr>
                <w:sz w:val="20"/>
                <w:szCs w:val="20"/>
              </w:rPr>
              <w:t>Адміністратор ЦНАП</w:t>
            </w:r>
          </w:p>
        </w:tc>
        <w:tc>
          <w:tcPr>
            <w:tcW w:w="900" w:type="dxa"/>
          </w:tcPr>
          <w:p w:rsidR="00B408A3" w:rsidRPr="003826A1" w:rsidRDefault="00B408A3" w:rsidP="00CA1BF3">
            <w:pPr>
              <w:jc w:val="center"/>
              <w:rPr>
                <w:sz w:val="20"/>
                <w:szCs w:val="20"/>
              </w:rPr>
            </w:pPr>
            <w:r w:rsidRPr="003826A1">
              <w:rPr>
                <w:sz w:val="20"/>
                <w:szCs w:val="20"/>
              </w:rPr>
              <w:t>В</w:t>
            </w:r>
          </w:p>
        </w:tc>
        <w:tc>
          <w:tcPr>
            <w:tcW w:w="1800" w:type="dxa"/>
          </w:tcPr>
          <w:p w:rsidR="00B408A3" w:rsidRPr="003826A1" w:rsidRDefault="00B408A3" w:rsidP="00CA1BF3">
            <w:pPr>
              <w:rPr>
                <w:sz w:val="20"/>
                <w:szCs w:val="20"/>
              </w:rPr>
            </w:pPr>
            <w:r w:rsidRPr="003826A1">
              <w:rPr>
                <w:sz w:val="20"/>
                <w:szCs w:val="20"/>
              </w:rPr>
              <w:t>Протягом 1 робочого  дня</w:t>
            </w:r>
          </w:p>
        </w:tc>
      </w:tr>
      <w:tr w:rsidR="00B408A3" w:rsidRPr="00826C0E" w:rsidTr="00CA1BF3">
        <w:trPr>
          <w:trHeight w:val="570"/>
        </w:trPr>
        <w:tc>
          <w:tcPr>
            <w:tcW w:w="648" w:type="dxa"/>
            <w:vMerge w:val="restart"/>
          </w:tcPr>
          <w:p w:rsidR="00B408A3" w:rsidRPr="00826C0E" w:rsidRDefault="00B408A3" w:rsidP="00CA1BF3">
            <w:pPr>
              <w:jc w:val="center"/>
              <w:rPr>
                <w:color w:val="000000"/>
                <w:sz w:val="20"/>
                <w:szCs w:val="20"/>
              </w:rPr>
            </w:pPr>
            <w:r w:rsidRPr="00826C0E">
              <w:rPr>
                <w:color w:val="000000"/>
                <w:sz w:val="20"/>
                <w:szCs w:val="20"/>
              </w:rPr>
              <w:t>7.</w:t>
            </w:r>
          </w:p>
        </w:tc>
        <w:tc>
          <w:tcPr>
            <w:tcW w:w="4320" w:type="dxa"/>
            <w:tcBorders>
              <w:top w:val="single" w:sz="4" w:space="0" w:color="auto"/>
              <w:bottom w:val="single" w:sz="4" w:space="0" w:color="auto"/>
            </w:tcBorders>
          </w:tcPr>
          <w:p w:rsidR="00B408A3" w:rsidRPr="00826C0E" w:rsidRDefault="00B408A3" w:rsidP="00CA1BF3">
            <w:pPr>
              <w:rPr>
                <w:color w:val="000000"/>
                <w:sz w:val="20"/>
                <w:szCs w:val="20"/>
              </w:rPr>
            </w:pPr>
            <w:r w:rsidRPr="00826C0E">
              <w:rPr>
                <w:color w:val="000000"/>
                <w:sz w:val="20"/>
                <w:szCs w:val="20"/>
              </w:rPr>
              <w:t xml:space="preserve">7.А. У випадку прийняття рішення щодо неможливості видачі дозволу адміністратор ЦНАП видає або забезпечує направлення через </w:t>
            </w:r>
            <w:r w:rsidRPr="00826C0E">
              <w:rPr>
                <w:color w:val="000000"/>
                <w:sz w:val="20"/>
                <w:szCs w:val="20"/>
              </w:rPr>
              <w:lastRenderedPageBreak/>
              <w:t>засоби поштового зв’язку вищевказаного рішення заявникові.</w:t>
            </w:r>
          </w:p>
        </w:tc>
        <w:tc>
          <w:tcPr>
            <w:tcW w:w="2520" w:type="dxa"/>
            <w:vMerge w:val="restart"/>
          </w:tcPr>
          <w:p w:rsidR="00B408A3" w:rsidRPr="00826C0E" w:rsidRDefault="00B408A3" w:rsidP="00CA1BF3">
            <w:pPr>
              <w:rPr>
                <w:color w:val="000000"/>
                <w:sz w:val="20"/>
                <w:szCs w:val="20"/>
              </w:rPr>
            </w:pPr>
            <w:r w:rsidRPr="00826C0E">
              <w:rPr>
                <w:color w:val="000000"/>
                <w:sz w:val="20"/>
                <w:szCs w:val="20"/>
              </w:rPr>
              <w:lastRenderedPageBreak/>
              <w:t>Адміністратор ЦНАП</w:t>
            </w:r>
          </w:p>
        </w:tc>
        <w:tc>
          <w:tcPr>
            <w:tcW w:w="900" w:type="dxa"/>
            <w:tcBorders>
              <w:top w:val="single" w:sz="4" w:space="0" w:color="auto"/>
              <w:bottom w:val="single" w:sz="4" w:space="0" w:color="auto"/>
            </w:tcBorders>
          </w:tcPr>
          <w:p w:rsidR="00B408A3" w:rsidRPr="00826C0E" w:rsidRDefault="00B408A3" w:rsidP="00CA1BF3">
            <w:pPr>
              <w:jc w:val="center"/>
              <w:rPr>
                <w:color w:val="000000"/>
                <w:sz w:val="20"/>
                <w:szCs w:val="20"/>
              </w:rPr>
            </w:pPr>
            <w:r w:rsidRPr="00826C0E">
              <w:rPr>
                <w:color w:val="000000"/>
                <w:sz w:val="20"/>
                <w:szCs w:val="20"/>
              </w:rPr>
              <w:t>В</w:t>
            </w:r>
          </w:p>
        </w:tc>
        <w:tc>
          <w:tcPr>
            <w:tcW w:w="1800" w:type="dxa"/>
            <w:vMerge w:val="restart"/>
          </w:tcPr>
          <w:p w:rsidR="00B408A3" w:rsidRPr="00826C0E" w:rsidRDefault="00B408A3" w:rsidP="00CA1BF3">
            <w:pPr>
              <w:rPr>
                <w:color w:val="000000"/>
                <w:sz w:val="20"/>
                <w:szCs w:val="20"/>
              </w:rPr>
            </w:pPr>
            <w:r w:rsidRPr="00826C0E">
              <w:rPr>
                <w:color w:val="000000"/>
                <w:sz w:val="20"/>
                <w:szCs w:val="20"/>
              </w:rPr>
              <w:t>Протягом 1-2 робочих днів</w:t>
            </w:r>
          </w:p>
        </w:tc>
      </w:tr>
      <w:tr w:rsidR="00B408A3" w:rsidRPr="00826C0E" w:rsidTr="00CA1BF3">
        <w:trPr>
          <w:trHeight w:val="340"/>
        </w:trPr>
        <w:tc>
          <w:tcPr>
            <w:tcW w:w="648" w:type="dxa"/>
            <w:vMerge/>
          </w:tcPr>
          <w:p w:rsidR="00B408A3" w:rsidRPr="00826C0E" w:rsidRDefault="00B408A3" w:rsidP="00CA1BF3">
            <w:pPr>
              <w:jc w:val="center"/>
              <w:rPr>
                <w:color w:val="000000"/>
                <w:sz w:val="20"/>
                <w:szCs w:val="20"/>
              </w:rPr>
            </w:pPr>
          </w:p>
        </w:tc>
        <w:tc>
          <w:tcPr>
            <w:tcW w:w="4320" w:type="dxa"/>
            <w:tcBorders>
              <w:top w:val="single" w:sz="4" w:space="0" w:color="auto"/>
            </w:tcBorders>
          </w:tcPr>
          <w:p w:rsidR="00B408A3" w:rsidRPr="00826C0E" w:rsidRDefault="00B408A3" w:rsidP="00CA1BF3">
            <w:pPr>
              <w:rPr>
                <w:color w:val="000000"/>
                <w:sz w:val="20"/>
                <w:szCs w:val="20"/>
              </w:rPr>
            </w:pPr>
            <w:r w:rsidRPr="00826C0E">
              <w:rPr>
                <w:color w:val="000000"/>
                <w:sz w:val="20"/>
                <w:szCs w:val="20"/>
              </w:rPr>
              <w:t xml:space="preserve">7.Б. У випадку прийняття рішення щодо можливості видачі дозволу адміністратор ЦНАП передає відповідний пакет документів до Чернігівської обласної державної адміністрації для проходження </w:t>
            </w:r>
            <w:r w:rsidRPr="00826C0E">
              <w:rPr>
                <w:color w:val="000000"/>
                <w:sz w:val="20"/>
                <w:szCs w:val="20"/>
                <w:u w:val="single"/>
              </w:rPr>
              <w:t>ІІ етапу</w:t>
            </w:r>
            <w:r w:rsidRPr="00826C0E">
              <w:rPr>
                <w:color w:val="000000"/>
                <w:sz w:val="20"/>
                <w:szCs w:val="20"/>
              </w:rPr>
              <w:t xml:space="preserve"> дозвільної процедури.</w:t>
            </w:r>
          </w:p>
        </w:tc>
        <w:tc>
          <w:tcPr>
            <w:tcW w:w="2520" w:type="dxa"/>
            <w:vMerge/>
          </w:tcPr>
          <w:p w:rsidR="00B408A3" w:rsidRPr="00826C0E" w:rsidRDefault="00B408A3" w:rsidP="00CA1BF3">
            <w:pPr>
              <w:rPr>
                <w:color w:val="000000"/>
                <w:sz w:val="20"/>
                <w:szCs w:val="20"/>
              </w:rPr>
            </w:pPr>
          </w:p>
        </w:tc>
        <w:tc>
          <w:tcPr>
            <w:tcW w:w="900" w:type="dxa"/>
            <w:tcBorders>
              <w:top w:val="single" w:sz="4" w:space="0" w:color="auto"/>
            </w:tcBorders>
          </w:tcPr>
          <w:p w:rsidR="00B408A3" w:rsidRPr="00826C0E" w:rsidRDefault="00B408A3" w:rsidP="00CA1BF3">
            <w:pPr>
              <w:jc w:val="center"/>
              <w:rPr>
                <w:color w:val="000000"/>
                <w:sz w:val="20"/>
                <w:szCs w:val="20"/>
              </w:rPr>
            </w:pPr>
            <w:r w:rsidRPr="00826C0E">
              <w:rPr>
                <w:color w:val="000000"/>
                <w:sz w:val="20"/>
                <w:szCs w:val="20"/>
              </w:rPr>
              <w:t>В</w:t>
            </w:r>
          </w:p>
        </w:tc>
        <w:tc>
          <w:tcPr>
            <w:tcW w:w="1800" w:type="dxa"/>
            <w:vMerge/>
          </w:tcPr>
          <w:p w:rsidR="00B408A3" w:rsidRPr="00826C0E" w:rsidRDefault="00B408A3" w:rsidP="00CA1BF3">
            <w:pPr>
              <w:rPr>
                <w:color w:val="000000"/>
                <w:sz w:val="20"/>
                <w:szCs w:val="20"/>
              </w:rPr>
            </w:pPr>
          </w:p>
        </w:tc>
      </w:tr>
      <w:tr w:rsidR="00B408A3" w:rsidRPr="00826C0E" w:rsidTr="00CA1BF3">
        <w:trPr>
          <w:trHeight w:val="20"/>
        </w:trPr>
        <w:tc>
          <w:tcPr>
            <w:tcW w:w="648" w:type="dxa"/>
          </w:tcPr>
          <w:p w:rsidR="00B408A3" w:rsidRPr="00826C0E" w:rsidRDefault="00B408A3" w:rsidP="00CA1BF3">
            <w:pPr>
              <w:jc w:val="center"/>
              <w:rPr>
                <w:color w:val="000000"/>
                <w:sz w:val="20"/>
                <w:szCs w:val="20"/>
              </w:rPr>
            </w:pPr>
            <w:r w:rsidRPr="00826C0E">
              <w:rPr>
                <w:color w:val="000000"/>
                <w:sz w:val="20"/>
                <w:szCs w:val="20"/>
              </w:rPr>
              <w:t xml:space="preserve">8. </w:t>
            </w:r>
          </w:p>
        </w:tc>
        <w:tc>
          <w:tcPr>
            <w:tcW w:w="4320" w:type="dxa"/>
          </w:tcPr>
          <w:p w:rsidR="00B408A3" w:rsidRPr="00826C0E" w:rsidRDefault="00B408A3" w:rsidP="00CA1BF3">
            <w:pPr>
              <w:rPr>
                <w:color w:val="000000"/>
                <w:sz w:val="20"/>
                <w:szCs w:val="20"/>
              </w:rPr>
            </w:pPr>
            <w:r w:rsidRPr="00826C0E">
              <w:rPr>
                <w:color w:val="000000"/>
                <w:sz w:val="20"/>
                <w:szCs w:val="20"/>
              </w:rPr>
              <w:t>Проведення процедури отримання необхідних резолюцій та реєстрація заяви в Чернігівській обласній державній адміністрації по п.7Б.</w:t>
            </w:r>
          </w:p>
        </w:tc>
        <w:tc>
          <w:tcPr>
            <w:tcW w:w="2520" w:type="dxa"/>
          </w:tcPr>
          <w:p w:rsidR="00B408A3" w:rsidRPr="00826C0E" w:rsidRDefault="00B408A3" w:rsidP="00CA1BF3">
            <w:pPr>
              <w:rPr>
                <w:color w:val="000000"/>
                <w:sz w:val="20"/>
                <w:szCs w:val="20"/>
              </w:rPr>
            </w:pPr>
            <w:r w:rsidRPr="00826C0E">
              <w:rPr>
                <w:color w:val="000000"/>
                <w:sz w:val="20"/>
                <w:szCs w:val="20"/>
              </w:rPr>
              <w:t xml:space="preserve">Представник Департаменту екології та природних ресурсів Чернігівської ОДА </w:t>
            </w:r>
          </w:p>
        </w:tc>
        <w:tc>
          <w:tcPr>
            <w:tcW w:w="900" w:type="dxa"/>
          </w:tcPr>
          <w:p w:rsidR="00B408A3" w:rsidRPr="00826C0E" w:rsidRDefault="00B408A3" w:rsidP="00CA1BF3">
            <w:pPr>
              <w:jc w:val="center"/>
              <w:rPr>
                <w:color w:val="000000"/>
                <w:sz w:val="20"/>
                <w:szCs w:val="20"/>
              </w:rPr>
            </w:pPr>
            <w:r w:rsidRPr="00826C0E">
              <w:rPr>
                <w:color w:val="000000"/>
                <w:sz w:val="20"/>
                <w:szCs w:val="20"/>
              </w:rPr>
              <w:t>В</w:t>
            </w:r>
          </w:p>
        </w:tc>
        <w:tc>
          <w:tcPr>
            <w:tcW w:w="1800" w:type="dxa"/>
          </w:tcPr>
          <w:p w:rsidR="00B408A3" w:rsidRPr="00826C0E" w:rsidRDefault="00B408A3" w:rsidP="00CA1BF3">
            <w:pPr>
              <w:rPr>
                <w:color w:val="000000"/>
                <w:sz w:val="20"/>
                <w:szCs w:val="20"/>
              </w:rPr>
            </w:pPr>
            <w:r w:rsidRPr="00826C0E">
              <w:rPr>
                <w:color w:val="000000"/>
                <w:sz w:val="20"/>
                <w:szCs w:val="20"/>
              </w:rPr>
              <w:t>Протягом 1-2 робочих днів</w:t>
            </w:r>
          </w:p>
        </w:tc>
      </w:tr>
      <w:tr w:rsidR="00B408A3" w:rsidRPr="00826C0E" w:rsidTr="00CA1BF3">
        <w:trPr>
          <w:trHeight w:val="20"/>
        </w:trPr>
        <w:tc>
          <w:tcPr>
            <w:tcW w:w="648" w:type="dxa"/>
          </w:tcPr>
          <w:p w:rsidR="00B408A3" w:rsidRPr="00826C0E" w:rsidRDefault="00B408A3" w:rsidP="00CA1BF3">
            <w:pPr>
              <w:jc w:val="center"/>
              <w:rPr>
                <w:color w:val="000000"/>
                <w:sz w:val="20"/>
                <w:szCs w:val="20"/>
              </w:rPr>
            </w:pPr>
            <w:r w:rsidRPr="00826C0E">
              <w:rPr>
                <w:color w:val="000000"/>
                <w:sz w:val="20"/>
                <w:szCs w:val="20"/>
              </w:rPr>
              <w:t xml:space="preserve">9. </w:t>
            </w:r>
          </w:p>
        </w:tc>
        <w:tc>
          <w:tcPr>
            <w:tcW w:w="4320" w:type="dxa"/>
          </w:tcPr>
          <w:p w:rsidR="00B408A3" w:rsidRPr="00826C0E" w:rsidRDefault="00B408A3" w:rsidP="00CA1BF3">
            <w:pPr>
              <w:rPr>
                <w:color w:val="000000"/>
                <w:sz w:val="20"/>
                <w:szCs w:val="20"/>
              </w:rPr>
            </w:pPr>
            <w:r w:rsidRPr="00B65C3C">
              <w:rPr>
                <w:color w:val="000000"/>
                <w:sz w:val="20"/>
                <w:szCs w:val="20"/>
              </w:rPr>
              <w:t>Передача пакет</w:t>
            </w:r>
            <w:r>
              <w:rPr>
                <w:color w:val="000000"/>
                <w:sz w:val="20"/>
                <w:szCs w:val="20"/>
              </w:rPr>
              <w:t>а</w:t>
            </w:r>
            <w:r w:rsidRPr="00B65C3C">
              <w:rPr>
                <w:color w:val="000000"/>
                <w:sz w:val="20"/>
                <w:szCs w:val="20"/>
              </w:rPr>
              <w:t xml:space="preserve"> документів виконавцю </w:t>
            </w:r>
            <w:r>
              <w:rPr>
                <w:color w:val="000000"/>
                <w:sz w:val="20"/>
                <w:szCs w:val="20"/>
              </w:rPr>
              <w:t xml:space="preserve">(представнику Департаменту екології та природних ресурсів Чернігівської ОДА) </w:t>
            </w:r>
            <w:r w:rsidRPr="00B65C3C">
              <w:rPr>
                <w:color w:val="000000"/>
                <w:sz w:val="20"/>
                <w:szCs w:val="20"/>
              </w:rPr>
              <w:t>для опрацювання.</w:t>
            </w:r>
          </w:p>
        </w:tc>
        <w:tc>
          <w:tcPr>
            <w:tcW w:w="2520" w:type="dxa"/>
          </w:tcPr>
          <w:p w:rsidR="00B408A3" w:rsidRPr="00826C0E" w:rsidRDefault="00B408A3" w:rsidP="00CA1BF3">
            <w:pPr>
              <w:rPr>
                <w:color w:val="000000"/>
                <w:sz w:val="20"/>
                <w:szCs w:val="20"/>
              </w:rPr>
            </w:pPr>
            <w:r w:rsidRPr="00826C0E">
              <w:rPr>
                <w:color w:val="000000"/>
                <w:sz w:val="20"/>
                <w:szCs w:val="20"/>
              </w:rPr>
              <w:t>Директор  Департаменту екології та природних ресурсів Чернігівської ОДА</w:t>
            </w:r>
          </w:p>
        </w:tc>
        <w:tc>
          <w:tcPr>
            <w:tcW w:w="900" w:type="dxa"/>
          </w:tcPr>
          <w:p w:rsidR="00B408A3" w:rsidRPr="00826C0E" w:rsidRDefault="00B408A3" w:rsidP="00CA1BF3">
            <w:pPr>
              <w:jc w:val="center"/>
              <w:rPr>
                <w:color w:val="000000"/>
                <w:sz w:val="20"/>
                <w:szCs w:val="20"/>
              </w:rPr>
            </w:pPr>
            <w:r w:rsidRPr="00826C0E">
              <w:rPr>
                <w:color w:val="000000"/>
                <w:sz w:val="20"/>
                <w:szCs w:val="20"/>
              </w:rPr>
              <w:t>П</w:t>
            </w:r>
          </w:p>
        </w:tc>
        <w:tc>
          <w:tcPr>
            <w:tcW w:w="1800" w:type="dxa"/>
          </w:tcPr>
          <w:p w:rsidR="00B408A3" w:rsidRPr="00826C0E" w:rsidRDefault="00B408A3" w:rsidP="00CA1BF3">
            <w:pPr>
              <w:rPr>
                <w:color w:val="000000"/>
                <w:sz w:val="20"/>
                <w:szCs w:val="20"/>
              </w:rPr>
            </w:pPr>
            <w:r w:rsidRPr="00826C0E">
              <w:rPr>
                <w:color w:val="000000"/>
                <w:sz w:val="20"/>
                <w:szCs w:val="20"/>
              </w:rPr>
              <w:t>Протягом 1 робочого дня</w:t>
            </w:r>
          </w:p>
        </w:tc>
      </w:tr>
      <w:tr w:rsidR="00B408A3" w:rsidRPr="00826C0E" w:rsidTr="00CA1BF3">
        <w:trPr>
          <w:trHeight w:val="20"/>
        </w:trPr>
        <w:tc>
          <w:tcPr>
            <w:tcW w:w="648" w:type="dxa"/>
          </w:tcPr>
          <w:p w:rsidR="00B408A3" w:rsidRPr="00826C0E" w:rsidRDefault="00B408A3" w:rsidP="00CA1BF3">
            <w:pPr>
              <w:jc w:val="center"/>
              <w:rPr>
                <w:color w:val="000000"/>
                <w:sz w:val="20"/>
                <w:szCs w:val="20"/>
              </w:rPr>
            </w:pPr>
            <w:r w:rsidRPr="00826C0E">
              <w:rPr>
                <w:color w:val="000000"/>
                <w:sz w:val="20"/>
                <w:szCs w:val="20"/>
              </w:rPr>
              <w:t xml:space="preserve">10. </w:t>
            </w:r>
          </w:p>
        </w:tc>
        <w:tc>
          <w:tcPr>
            <w:tcW w:w="4320" w:type="dxa"/>
          </w:tcPr>
          <w:p w:rsidR="00B408A3" w:rsidRPr="00826C0E" w:rsidRDefault="00B408A3" w:rsidP="00CA1BF3">
            <w:pPr>
              <w:rPr>
                <w:color w:val="000000"/>
                <w:sz w:val="20"/>
                <w:szCs w:val="20"/>
              </w:rPr>
            </w:pPr>
            <w:r w:rsidRPr="00826C0E">
              <w:rPr>
                <w:color w:val="000000"/>
                <w:sz w:val="20"/>
                <w:szCs w:val="20"/>
              </w:rPr>
              <w:t>Перевірка відповідності пакету документів вимогам законодавчих актів України</w:t>
            </w:r>
          </w:p>
        </w:tc>
        <w:tc>
          <w:tcPr>
            <w:tcW w:w="2520" w:type="dxa"/>
            <w:tcBorders>
              <w:bottom w:val="single" w:sz="4" w:space="0" w:color="auto"/>
            </w:tcBorders>
          </w:tcPr>
          <w:p w:rsidR="00B408A3" w:rsidRPr="00826C0E" w:rsidRDefault="00B408A3" w:rsidP="00CA1BF3">
            <w:pPr>
              <w:rPr>
                <w:color w:val="000000"/>
                <w:sz w:val="20"/>
                <w:szCs w:val="20"/>
              </w:rPr>
            </w:pPr>
            <w:r>
              <w:rPr>
                <w:color w:val="000000"/>
                <w:sz w:val="20"/>
                <w:szCs w:val="20"/>
              </w:rPr>
              <w:t xml:space="preserve">Представник </w:t>
            </w:r>
            <w:r w:rsidRPr="00B65C3C">
              <w:rPr>
                <w:color w:val="000000"/>
                <w:sz w:val="20"/>
                <w:szCs w:val="20"/>
              </w:rPr>
              <w:t>Департаменту екології та природних ресурсів Чернігівської ОДА</w:t>
            </w:r>
          </w:p>
        </w:tc>
        <w:tc>
          <w:tcPr>
            <w:tcW w:w="900" w:type="dxa"/>
            <w:tcBorders>
              <w:bottom w:val="single" w:sz="4" w:space="0" w:color="auto"/>
            </w:tcBorders>
          </w:tcPr>
          <w:p w:rsidR="00B408A3" w:rsidRPr="00826C0E" w:rsidRDefault="00B408A3" w:rsidP="00CA1BF3">
            <w:pPr>
              <w:jc w:val="center"/>
              <w:rPr>
                <w:color w:val="000000"/>
                <w:sz w:val="20"/>
                <w:szCs w:val="20"/>
              </w:rPr>
            </w:pPr>
            <w:r w:rsidRPr="00826C0E">
              <w:rPr>
                <w:color w:val="000000"/>
                <w:sz w:val="20"/>
                <w:szCs w:val="20"/>
              </w:rPr>
              <w:t>В</w:t>
            </w:r>
          </w:p>
        </w:tc>
        <w:tc>
          <w:tcPr>
            <w:tcW w:w="1800" w:type="dxa"/>
          </w:tcPr>
          <w:p w:rsidR="00B408A3" w:rsidRPr="00011037" w:rsidRDefault="00B408A3" w:rsidP="00CA1BF3">
            <w:pPr>
              <w:rPr>
                <w:color w:val="000000"/>
                <w:sz w:val="20"/>
                <w:szCs w:val="20"/>
              </w:rPr>
            </w:pPr>
            <w:r w:rsidRPr="00011037">
              <w:rPr>
                <w:color w:val="000000"/>
                <w:sz w:val="20"/>
                <w:szCs w:val="20"/>
              </w:rPr>
              <w:t>Протягом 16-18 робочих днів</w:t>
            </w:r>
          </w:p>
        </w:tc>
      </w:tr>
      <w:tr w:rsidR="00B408A3" w:rsidRPr="00826C0E" w:rsidTr="00CA1BF3">
        <w:trPr>
          <w:cantSplit/>
          <w:trHeight w:val="40"/>
        </w:trPr>
        <w:tc>
          <w:tcPr>
            <w:tcW w:w="648" w:type="dxa"/>
            <w:vMerge w:val="restart"/>
          </w:tcPr>
          <w:p w:rsidR="00B408A3" w:rsidRPr="00826C0E" w:rsidRDefault="00B408A3" w:rsidP="00CA1BF3">
            <w:pPr>
              <w:jc w:val="center"/>
              <w:rPr>
                <w:color w:val="000000"/>
                <w:sz w:val="20"/>
                <w:szCs w:val="20"/>
              </w:rPr>
            </w:pPr>
            <w:r w:rsidRPr="00826C0E">
              <w:rPr>
                <w:color w:val="000000"/>
                <w:sz w:val="20"/>
                <w:szCs w:val="20"/>
              </w:rPr>
              <w:t xml:space="preserve">11. </w:t>
            </w:r>
          </w:p>
        </w:tc>
        <w:tc>
          <w:tcPr>
            <w:tcW w:w="4320" w:type="dxa"/>
            <w:tcBorders>
              <w:bottom w:val="single" w:sz="4" w:space="0" w:color="auto"/>
              <w:right w:val="single" w:sz="4" w:space="0" w:color="auto"/>
            </w:tcBorders>
          </w:tcPr>
          <w:p w:rsidR="00B408A3" w:rsidRPr="00826C0E" w:rsidRDefault="00B408A3" w:rsidP="00CA1BF3">
            <w:pPr>
              <w:rPr>
                <w:color w:val="000000"/>
                <w:sz w:val="20"/>
                <w:szCs w:val="20"/>
              </w:rPr>
            </w:pPr>
            <w:r w:rsidRPr="00826C0E">
              <w:rPr>
                <w:color w:val="000000"/>
                <w:sz w:val="20"/>
                <w:szCs w:val="20"/>
              </w:rPr>
              <w:t>11.А. У разі негативного результату по п.10 – підготовка листа про відмову у наданні послуги з вказанням причин відмови.</w:t>
            </w:r>
          </w:p>
        </w:tc>
        <w:tc>
          <w:tcPr>
            <w:tcW w:w="2520" w:type="dxa"/>
            <w:vMerge w:val="restart"/>
            <w:tcBorders>
              <w:top w:val="single" w:sz="4" w:space="0" w:color="auto"/>
              <w:left w:val="single" w:sz="4" w:space="0" w:color="auto"/>
              <w:bottom w:val="nil"/>
              <w:right w:val="single" w:sz="4" w:space="0" w:color="auto"/>
            </w:tcBorders>
          </w:tcPr>
          <w:p w:rsidR="00B408A3" w:rsidRPr="00826C0E" w:rsidRDefault="00B408A3" w:rsidP="00CA1BF3">
            <w:pPr>
              <w:rPr>
                <w:color w:val="000000"/>
                <w:sz w:val="20"/>
                <w:szCs w:val="20"/>
              </w:rPr>
            </w:pPr>
            <w:r>
              <w:rPr>
                <w:color w:val="000000"/>
                <w:sz w:val="20"/>
                <w:szCs w:val="20"/>
              </w:rPr>
              <w:t xml:space="preserve">Представник </w:t>
            </w:r>
            <w:r w:rsidRPr="00B65C3C">
              <w:rPr>
                <w:color w:val="000000"/>
                <w:sz w:val="20"/>
                <w:szCs w:val="20"/>
              </w:rPr>
              <w:t>Департаменту екології та природних ресурсів Чернігівської ОДА</w:t>
            </w:r>
          </w:p>
        </w:tc>
        <w:tc>
          <w:tcPr>
            <w:tcW w:w="900" w:type="dxa"/>
            <w:tcBorders>
              <w:top w:val="single" w:sz="4" w:space="0" w:color="auto"/>
              <w:left w:val="single" w:sz="4" w:space="0" w:color="auto"/>
              <w:bottom w:val="single" w:sz="4" w:space="0" w:color="auto"/>
              <w:right w:val="single" w:sz="4" w:space="0" w:color="auto"/>
            </w:tcBorders>
          </w:tcPr>
          <w:p w:rsidR="00B408A3" w:rsidRPr="00826C0E" w:rsidRDefault="00B408A3" w:rsidP="00CA1BF3">
            <w:pPr>
              <w:jc w:val="center"/>
              <w:rPr>
                <w:color w:val="000000"/>
                <w:sz w:val="20"/>
                <w:szCs w:val="20"/>
              </w:rPr>
            </w:pPr>
            <w:r w:rsidRPr="00826C0E">
              <w:rPr>
                <w:color w:val="000000"/>
                <w:sz w:val="20"/>
                <w:szCs w:val="20"/>
              </w:rPr>
              <w:t>В</w:t>
            </w:r>
          </w:p>
        </w:tc>
        <w:tc>
          <w:tcPr>
            <w:tcW w:w="1800" w:type="dxa"/>
            <w:vMerge w:val="restart"/>
            <w:tcBorders>
              <w:left w:val="single" w:sz="4" w:space="0" w:color="auto"/>
            </w:tcBorders>
          </w:tcPr>
          <w:p w:rsidR="00B408A3" w:rsidRPr="00011037" w:rsidRDefault="00B408A3" w:rsidP="00CA1BF3">
            <w:pPr>
              <w:rPr>
                <w:color w:val="000000"/>
                <w:sz w:val="20"/>
                <w:szCs w:val="20"/>
              </w:rPr>
            </w:pPr>
            <w:r w:rsidRPr="00011037">
              <w:rPr>
                <w:color w:val="000000"/>
                <w:sz w:val="20"/>
                <w:szCs w:val="20"/>
              </w:rPr>
              <w:t>Протягом 16-18 робочих днів</w:t>
            </w:r>
          </w:p>
        </w:tc>
      </w:tr>
      <w:tr w:rsidR="00B408A3" w:rsidRPr="00826C0E" w:rsidTr="00CA1BF3">
        <w:trPr>
          <w:cantSplit/>
          <w:trHeight w:val="1003"/>
        </w:trPr>
        <w:tc>
          <w:tcPr>
            <w:tcW w:w="648" w:type="dxa"/>
            <w:vMerge/>
            <w:tcBorders>
              <w:bottom w:val="single" w:sz="4" w:space="0" w:color="000000"/>
            </w:tcBorders>
          </w:tcPr>
          <w:p w:rsidR="00B408A3" w:rsidRPr="00826C0E" w:rsidRDefault="00B408A3" w:rsidP="00CA1BF3">
            <w:pPr>
              <w:numPr>
                <w:ilvl w:val="0"/>
                <w:numId w:val="3"/>
              </w:numPr>
              <w:jc w:val="center"/>
              <w:rPr>
                <w:color w:val="000000"/>
                <w:sz w:val="20"/>
                <w:szCs w:val="20"/>
              </w:rPr>
            </w:pPr>
          </w:p>
        </w:tc>
        <w:tc>
          <w:tcPr>
            <w:tcW w:w="4320" w:type="dxa"/>
            <w:tcBorders>
              <w:top w:val="single" w:sz="4" w:space="0" w:color="auto"/>
              <w:bottom w:val="single" w:sz="4" w:space="0" w:color="000000"/>
              <w:right w:val="single" w:sz="4" w:space="0" w:color="auto"/>
            </w:tcBorders>
          </w:tcPr>
          <w:p w:rsidR="00B408A3" w:rsidRPr="00826C0E" w:rsidRDefault="00B408A3" w:rsidP="00CA1BF3">
            <w:pPr>
              <w:rPr>
                <w:color w:val="000000"/>
                <w:sz w:val="20"/>
                <w:szCs w:val="20"/>
              </w:rPr>
            </w:pPr>
            <w:r w:rsidRPr="00826C0E">
              <w:rPr>
                <w:color w:val="000000"/>
                <w:sz w:val="20"/>
                <w:szCs w:val="20"/>
              </w:rPr>
              <w:t>11.Б. У разі позитивного результату по п.10 – підготовка дозволу на викиди забруднюючих речовин в атмосферне повітря стаціонарними джерелами</w:t>
            </w:r>
          </w:p>
        </w:tc>
        <w:tc>
          <w:tcPr>
            <w:tcW w:w="2520" w:type="dxa"/>
            <w:vMerge/>
            <w:tcBorders>
              <w:left w:val="single" w:sz="4" w:space="0" w:color="auto"/>
              <w:bottom w:val="single" w:sz="4" w:space="0" w:color="auto"/>
              <w:right w:val="single" w:sz="4" w:space="0" w:color="auto"/>
            </w:tcBorders>
          </w:tcPr>
          <w:p w:rsidR="00B408A3" w:rsidRPr="00826C0E" w:rsidRDefault="00B408A3" w:rsidP="00CA1BF3">
            <w:pPr>
              <w:rPr>
                <w:color w:val="000000"/>
                <w:sz w:val="20"/>
                <w:szCs w:val="20"/>
              </w:rPr>
            </w:pPr>
          </w:p>
        </w:tc>
        <w:tc>
          <w:tcPr>
            <w:tcW w:w="900" w:type="dxa"/>
            <w:tcBorders>
              <w:top w:val="single" w:sz="4" w:space="0" w:color="auto"/>
              <w:left w:val="single" w:sz="4" w:space="0" w:color="auto"/>
              <w:bottom w:val="single" w:sz="4" w:space="0" w:color="000000"/>
              <w:right w:val="single" w:sz="4" w:space="0" w:color="auto"/>
            </w:tcBorders>
          </w:tcPr>
          <w:p w:rsidR="00B408A3" w:rsidRPr="00826C0E" w:rsidRDefault="00B408A3" w:rsidP="00CA1BF3">
            <w:pPr>
              <w:jc w:val="center"/>
              <w:rPr>
                <w:color w:val="000000"/>
                <w:sz w:val="20"/>
                <w:szCs w:val="20"/>
              </w:rPr>
            </w:pPr>
            <w:r w:rsidRPr="00826C0E">
              <w:rPr>
                <w:color w:val="000000"/>
                <w:sz w:val="20"/>
                <w:szCs w:val="20"/>
              </w:rPr>
              <w:t>В</w:t>
            </w:r>
          </w:p>
        </w:tc>
        <w:tc>
          <w:tcPr>
            <w:tcW w:w="1800" w:type="dxa"/>
            <w:vMerge/>
            <w:tcBorders>
              <w:left w:val="single" w:sz="4" w:space="0" w:color="auto"/>
              <w:bottom w:val="single" w:sz="4" w:space="0" w:color="000000"/>
            </w:tcBorders>
          </w:tcPr>
          <w:p w:rsidR="00B408A3" w:rsidRPr="00826C0E" w:rsidRDefault="00B408A3" w:rsidP="00CA1BF3">
            <w:pPr>
              <w:rPr>
                <w:color w:val="000000"/>
                <w:sz w:val="20"/>
                <w:szCs w:val="20"/>
              </w:rPr>
            </w:pPr>
          </w:p>
        </w:tc>
      </w:tr>
      <w:tr w:rsidR="00B408A3" w:rsidRPr="00826C0E" w:rsidTr="00CA1BF3">
        <w:trPr>
          <w:cantSplit/>
          <w:trHeight w:val="20"/>
        </w:trPr>
        <w:tc>
          <w:tcPr>
            <w:tcW w:w="648" w:type="dxa"/>
            <w:vMerge w:val="restart"/>
          </w:tcPr>
          <w:p w:rsidR="00B408A3" w:rsidRPr="00826C0E" w:rsidRDefault="00B408A3" w:rsidP="00CA1BF3">
            <w:pPr>
              <w:ind w:left="360" w:hanging="540"/>
              <w:jc w:val="center"/>
              <w:rPr>
                <w:color w:val="000000"/>
                <w:sz w:val="20"/>
                <w:szCs w:val="20"/>
              </w:rPr>
            </w:pPr>
            <w:r w:rsidRPr="00826C0E">
              <w:rPr>
                <w:color w:val="000000"/>
                <w:sz w:val="20"/>
                <w:szCs w:val="20"/>
              </w:rPr>
              <w:t>12.</w:t>
            </w:r>
          </w:p>
        </w:tc>
        <w:tc>
          <w:tcPr>
            <w:tcW w:w="4320" w:type="dxa"/>
            <w:tcBorders>
              <w:bottom w:val="single" w:sz="4" w:space="0" w:color="auto"/>
              <w:right w:val="single" w:sz="4" w:space="0" w:color="auto"/>
            </w:tcBorders>
          </w:tcPr>
          <w:p w:rsidR="00B408A3" w:rsidRPr="00826C0E" w:rsidRDefault="00B408A3" w:rsidP="00CA1BF3">
            <w:pPr>
              <w:rPr>
                <w:color w:val="000000"/>
                <w:sz w:val="20"/>
                <w:szCs w:val="20"/>
              </w:rPr>
            </w:pPr>
            <w:r w:rsidRPr="00826C0E">
              <w:rPr>
                <w:color w:val="000000"/>
                <w:sz w:val="20"/>
                <w:szCs w:val="20"/>
              </w:rPr>
              <w:t>12.А. Підписання листа-відмови по п.11.А.</w:t>
            </w:r>
          </w:p>
        </w:tc>
        <w:tc>
          <w:tcPr>
            <w:tcW w:w="2520" w:type="dxa"/>
            <w:vMerge w:val="restart"/>
            <w:tcBorders>
              <w:top w:val="single" w:sz="4" w:space="0" w:color="auto"/>
              <w:left w:val="single" w:sz="4" w:space="0" w:color="auto"/>
              <w:bottom w:val="single" w:sz="4" w:space="0" w:color="auto"/>
              <w:right w:val="single" w:sz="4" w:space="0" w:color="auto"/>
            </w:tcBorders>
          </w:tcPr>
          <w:p w:rsidR="00B408A3" w:rsidRPr="00826C0E" w:rsidRDefault="00B408A3" w:rsidP="00CA1BF3">
            <w:pPr>
              <w:rPr>
                <w:color w:val="000000"/>
                <w:sz w:val="20"/>
                <w:szCs w:val="20"/>
              </w:rPr>
            </w:pPr>
            <w:r w:rsidRPr="00826C0E">
              <w:rPr>
                <w:color w:val="000000"/>
                <w:sz w:val="20"/>
                <w:szCs w:val="20"/>
              </w:rPr>
              <w:t>Директор  Департаменту екології та природних ресурсів Чернігівської ОДА</w:t>
            </w:r>
          </w:p>
        </w:tc>
        <w:tc>
          <w:tcPr>
            <w:tcW w:w="900" w:type="dxa"/>
            <w:tcBorders>
              <w:top w:val="nil"/>
              <w:left w:val="single" w:sz="4" w:space="0" w:color="auto"/>
              <w:bottom w:val="single" w:sz="4" w:space="0" w:color="auto"/>
            </w:tcBorders>
          </w:tcPr>
          <w:p w:rsidR="00B408A3" w:rsidRPr="00826C0E" w:rsidRDefault="00B408A3" w:rsidP="00CA1BF3">
            <w:pPr>
              <w:jc w:val="center"/>
              <w:rPr>
                <w:color w:val="000000"/>
                <w:sz w:val="20"/>
                <w:szCs w:val="20"/>
              </w:rPr>
            </w:pPr>
            <w:r w:rsidRPr="00826C0E">
              <w:rPr>
                <w:color w:val="000000"/>
                <w:sz w:val="20"/>
                <w:szCs w:val="20"/>
              </w:rPr>
              <w:t>В</w:t>
            </w:r>
          </w:p>
        </w:tc>
        <w:tc>
          <w:tcPr>
            <w:tcW w:w="1800" w:type="dxa"/>
            <w:vMerge w:val="restart"/>
          </w:tcPr>
          <w:p w:rsidR="00B408A3" w:rsidRPr="00826C0E" w:rsidRDefault="00B408A3" w:rsidP="00CA1BF3">
            <w:pPr>
              <w:rPr>
                <w:color w:val="000000"/>
                <w:sz w:val="20"/>
                <w:szCs w:val="20"/>
              </w:rPr>
            </w:pPr>
            <w:r w:rsidRPr="00826C0E">
              <w:rPr>
                <w:color w:val="000000"/>
                <w:sz w:val="20"/>
                <w:szCs w:val="20"/>
              </w:rPr>
              <w:t>Протягом 1 робочого дня з дня винесення рішення</w:t>
            </w:r>
          </w:p>
        </w:tc>
      </w:tr>
      <w:tr w:rsidR="00B408A3" w:rsidRPr="00826C0E" w:rsidTr="00CA1BF3">
        <w:trPr>
          <w:cantSplit/>
          <w:trHeight w:val="20"/>
        </w:trPr>
        <w:tc>
          <w:tcPr>
            <w:tcW w:w="648" w:type="dxa"/>
            <w:vMerge/>
          </w:tcPr>
          <w:p w:rsidR="00B408A3" w:rsidRPr="00826C0E" w:rsidRDefault="00B408A3" w:rsidP="00CA1BF3">
            <w:pPr>
              <w:numPr>
                <w:ilvl w:val="0"/>
                <w:numId w:val="2"/>
              </w:numPr>
              <w:jc w:val="center"/>
              <w:rPr>
                <w:color w:val="000000"/>
                <w:sz w:val="20"/>
                <w:szCs w:val="20"/>
              </w:rPr>
            </w:pPr>
          </w:p>
        </w:tc>
        <w:tc>
          <w:tcPr>
            <w:tcW w:w="4320" w:type="dxa"/>
            <w:tcBorders>
              <w:top w:val="single" w:sz="4" w:space="0" w:color="auto"/>
              <w:right w:val="single" w:sz="4" w:space="0" w:color="auto"/>
            </w:tcBorders>
          </w:tcPr>
          <w:p w:rsidR="00B408A3" w:rsidRPr="00826C0E" w:rsidRDefault="00B408A3" w:rsidP="00CA1BF3">
            <w:pPr>
              <w:rPr>
                <w:color w:val="000000"/>
                <w:sz w:val="20"/>
                <w:szCs w:val="20"/>
              </w:rPr>
            </w:pPr>
            <w:r w:rsidRPr="00826C0E">
              <w:rPr>
                <w:color w:val="000000"/>
                <w:sz w:val="20"/>
                <w:szCs w:val="20"/>
              </w:rPr>
              <w:t>12.Б. Підписання дозволу на викиди забруднюючих речовин в атмосферне повітря стаціонарними джерелами по п.11.Б.</w:t>
            </w:r>
          </w:p>
        </w:tc>
        <w:tc>
          <w:tcPr>
            <w:tcW w:w="2520" w:type="dxa"/>
            <w:vMerge/>
            <w:tcBorders>
              <w:top w:val="single" w:sz="4" w:space="0" w:color="auto"/>
              <w:left w:val="single" w:sz="4" w:space="0" w:color="auto"/>
              <w:bottom w:val="single" w:sz="4" w:space="0" w:color="auto"/>
              <w:right w:val="single" w:sz="4" w:space="0" w:color="auto"/>
            </w:tcBorders>
          </w:tcPr>
          <w:p w:rsidR="00B408A3" w:rsidRPr="00826C0E" w:rsidRDefault="00B408A3" w:rsidP="00CA1BF3">
            <w:pPr>
              <w:rPr>
                <w:color w:val="000000"/>
                <w:sz w:val="20"/>
                <w:szCs w:val="20"/>
              </w:rPr>
            </w:pPr>
          </w:p>
        </w:tc>
        <w:tc>
          <w:tcPr>
            <w:tcW w:w="900" w:type="dxa"/>
            <w:tcBorders>
              <w:top w:val="single" w:sz="4" w:space="0" w:color="auto"/>
              <w:left w:val="single" w:sz="4" w:space="0" w:color="auto"/>
            </w:tcBorders>
          </w:tcPr>
          <w:p w:rsidR="00B408A3" w:rsidRPr="00826C0E" w:rsidRDefault="00B408A3" w:rsidP="00CA1BF3">
            <w:pPr>
              <w:jc w:val="center"/>
              <w:rPr>
                <w:color w:val="000000"/>
                <w:sz w:val="20"/>
                <w:szCs w:val="20"/>
              </w:rPr>
            </w:pPr>
            <w:r w:rsidRPr="00826C0E">
              <w:rPr>
                <w:color w:val="000000"/>
                <w:sz w:val="20"/>
                <w:szCs w:val="20"/>
              </w:rPr>
              <w:t>В</w:t>
            </w:r>
          </w:p>
        </w:tc>
        <w:tc>
          <w:tcPr>
            <w:tcW w:w="1800" w:type="dxa"/>
            <w:vMerge/>
          </w:tcPr>
          <w:p w:rsidR="00B408A3" w:rsidRPr="00826C0E" w:rsidRDefault="00B408A3" w:rsidP="00CA1BF3">
            <w:pPr>
              <w:rPr>
                <w:color w:val="000000"/>
                <w:sz w:val="20"/>
                <w:szCs w:val="20"/>
              </w:rPr>
            </w:pPr>
          </w:p>
        </w:tc>
      </w:tr>
      <w:tr w:rsidR="00B408A3" w:rsidRPr="00826C0E" w:rsidTr="00CA1BF3">
        <w:trPr>
          <w:trHeight w:val="551"/>
        </w:trPr>
        <w:tc>
          <w:tcPr>
            <w:tcW w:w="648" w:type="dxa"/>
            <w:vMerge w:val="restart"/>
          </w:tcPr>
          <w:p w:rsidR="00B408A3" w:rsidRPr="00826C0E" w:rsidRDefault="00B408A3" w:rsidP="00CA1BF3">
            <w:pPr>
              <w:jc w:val="center"/>
              <w:rPr>
                <w:color w:val="000000"/>
                <w:sz w:val="20"/>
                <w:szCs w:val="20"/>
              </w:rPr>
            </w:pPr>
            <w:r w:rsidRPr="00826C0E">
              <w:rPr>
                <w:color w:val="000000"/>
                <w:sz w:val="20"/>
                <w:szCs w:val="20"/>
              </w:rPr>
              <w:t>13.</w:t>
            </w:r>
          </w:p>
        </w:tc>
        <w:tc>
          <w:tcPr>
            <w:tcW w:w="4320" w:type="dxa"/>
            <w:tcBorders>
              <w:top w:val="single" w:sz="4" w:space="0" w:color="auto"/>
              <w:bottom w:val="single" w:sz="4" w:space="0" w:color="auto"/>
            </w:tcBorders>
          </w:tcPr>
          <w:p w:rsidR="00B408A3" w:rsidRPr="00826C0E" w:rsidRDefault="00B408A3" w:rsidP="00CA1BF3">
            <w:pPr>
              <w:rPr>
                <w:color w:val="000000"/>
                <w:sz w:val="20"/>
                <w:szCs w:val="20"/>
              </w:rPr>
            </w:pPr>
            <w:r w:rsidRPr="00826C0E">
              <w:rPr>
                <w:color w:val="000000"/>
                <w:sz w:val="20"/>
                <w:szCs w:val="20"/>
              </w:rPr>
              <w:t>13.А. Передача адміністратору листа-відмови по п.12.А.</w:t>
            </w:r>
          </w:p>
        </w:tc>
        <w:tc>
          <w:tcPr>
            <w:tcW w:w="2520" w:type="dxa"/>
            <w:vMerge w:val="restart"/>
            <w:tcBorders>
              <w:top w:val="single" w:sz="4" w:space="0" w:color="auto"/>
            </w:tcBorders>
          </w:tcPr>
          <w:p w:rsidR="00B408A3" w:rsidRPr="00826C0E" w:rsidRDefault="00B408A3" w:rsidP="00CA1BF3">
            <w:pPr>
              <w:rPr>
                <w:color w:val="000000"/>
                <w:sz w:val="20"/>
                <w:szCs w:val="20"/>
              </w:rPr>
            </w:pPr>
            <w:r w:rsidRPr="00826C0E">
              <w:rPr>
                <w:color w:val="000000"/>
                <w:sz w:val="20"/>
                <w:szCs w:val="20"/>
              </w:rPr>
              <w:t xml:space="preserve">Представник Департаменту екології та природних ресурсів Чернігівської ОДА </w:t>
            </w:r>
          </w:p>
        </w:tc>
        <w:tc>
          <w:tcPr>
            <w:tcW w:w="900" w:type="dxa"/>
            <w:tcBorders>
              <w:top w:val="single" w:sz="4" w:space="0" w:color="auto"/>
              <w:bottom w:val="single" w:sz="4" w:space="0" w:color="auto"/>
            </w:tcBorders>
          </w:tcPr>
          <w:p w:rsidR="00B408A3" w:rsidRPr="00826C0E" w:rsidRDefault="00B408A3" w:rsidP="00CA1BF3">
            <w:pPr>
              <w:jc w:val="center"/>
              <w:rPr>
                <w:color w:val="000000"/>
                <w:sz w:val="20"/>
                <w:szCs w:val="20"/>
              </w:rPr>
            </w:pPr>
            <w:r w:rsidRPr="00826C0E">
              <w:rPr>
                <w:color w:val="000000"/>
                <w:sz w:val="20"/>
                <w:szCs w:val="20"/>
              </w:rPr>
              <w:t>В</w:t>
            </w:r>
          </w:p>
        </w:tc>
        <w:tc>
          <w:tcPr>
            <w:tcW w:w="1800" w:type="dxa"/>
            <w:vMerge w:val="restart"/>
          </w:tcPr>
          <w:p w:rsidR="00B408A3" w:rsidRPr="00826C0E" w:rsidRDefault="00B408A3" w:rsidP="00CA1BF3">
            <w:pPr>
              <w:rPr>
                <w:color w:val="000000"/>
                <w:sz w:val="20"/>
                <w:szCs w:val="20"/>
              </w:rPr>
            </w:pPr>
            <w:r w:rsidRPr="00826C0E">
              <w:rPr>
                <w:color w:val="000000"/>
                <w:sz w:val="20"/>
                <w:szCs w:val="20"/>
              </w:rPr>
              <w:t>Протягом 1-2 робочих днів з моменту винесення рішення</w:t>
            </w:r>
          </w:p>
        </w:tc>
      </w:tr>
      <w:tr w:rsidR="00B408A3" w:rsidRPr="00826C0E" w:rsidTr="00CA1BF3">
        <w:trPr>
          <w:trHeight w:val="390"/>
        </w:trPr>
        <w:tc>
          <w:tcPr>
            <w:tcW w:w="648" w:type="dxa"/>
            <w:vMerge/>
          </w:tcPr>
          <w:p w:rsidR="00B408A3" w:rsidRPr="00826C0E" w:rsidRDefault="00B408A3" w:rsidP="00CA1BF3">
            <w:pPr>
              <w:jc w:val="center"/>
              <w:rPr>
                <w:color w:val="000000"/>
                <w:sz w:val="20"/>
                <w:szCs w:val="20"/>
              </w:rPr>
            </w:pPr>
          </w:p>
        </w:tc>
        <w:tc>
          <w:tcPr>
            <w:tcW w:w="4320" w:type="dxa"/>
            <w:tcBorders>
              <w:top w:val="single" w:sz="4" w:space="0" w:color="auto"/>
            </w:tcBorders>
          </w:tcPr>
          <w:p w:rsidR="00B408A3" w:rsidRPr="00826C0E" w:rsidRDefault="00B408A3" w:rsidP="00CA1BF3">
            <w:pPr>
              <w:rPr>
                <w:color w:val="000000"/>
                <w:sz w:val="20"/>
                <w:szCs w:val="20"/>
              </w:rPr>
            </w:pPr>
            <w:r w:rsidRPr="00826C0E">
              <w:rPr>
                <w:color w:val="000000"/>
                <w:sz w:val="20"/>
                <w:szCs w:val="20"/>
              </w:rPr>
              <w:t>13.Б. Передача адміністратору дозволу на викиди забруднюючих речовин в атмосферне повітря стаціонарними джерелами по п.12.Б.</w:t>
            </w:r>
          </w:p>
        </w:tc>
        <w:tc>
          <w:tcPr>
            <w:tcW w:w="2520" w:type="dxa"/>
            <w:vMerge/>
          </w:tcPr>
          <w:p w:rsidR="00B408A3" w:rsidRPr="00826C0E" w:rsidRDefault="00B408A3" w:rsidP="00CA1BF3">
            <w:pPr>
              <w:rPr>
                <w:color w:val="000000"/>
                <w:sz w:val="20"/>
                <w:szCs w:val="20"/>
              </w:rPr>
            </w:pPr>
          </w:p>
        </w:tc>
        <w:tc>
          <w:tcPr>
            <w:tcW w:w="900" w:type="dxa"/>
            <w:tcBorders>
              <w:top w:val="single" w:sz="4" w:space="0" w:color="auto"/>
            </w:tcBorders>
          </w:tcPr>
          <w:p w:rsidR="00B408A3" w:rsidRPr="00826C0E" w:rsidRDefault="00B408A3" w:rsidP="00CA1BF3">
            <w:pPr>
              <w:jc w:val="center"/>
              <w:rPr>
                <w:color w:val="000000"/>
                <w:sz w:val="20"/>
                <w:szCs w:val="20"/>
              </w:rPr>
            </w:pPr>
            <w:r w:rsidRPr="00826C0E">
              <w:rPr>
                <w:color w:val="000000"/>
                <w:sz w:val="20"/>
                <w:szCs w:val="20"/>
              </w:rPr>
              <w:t>В</w:t>
            </w:r>
          </w:p>
        </w:tc>
        <w:tc>
          <w:tcPr>
            <w:tcW w:w="1800" w:type="dxa"/>
            <w:vMerge/>
          </w:tcPr>
          <w:p w:rsidR="00B408A3" w:rsidRPr="00826C0E" w:rsidRDefault="00B408A3" w:rsidP="00CA1BF3">
            <w:pPr>
              <w:rPr>
                <w:color w:val="000000"/>
                <w:sz w:val="20"/>
                <w:szCs w:val="20"/>
              </w:rPr>
            </w:pPr>
          </w:p>
        </w:tc>
      </w:tr>
      <w:tr w:rsidR="00B408A3" w:rsidRPr="00826C0E" w:rsidTr="00CA1BF3">
        <w:trPr>
          <w:trHeight w:val="560"/>
        </w:trPr>
        <w:tc>
          <w:tcPr>
            <w:tcW w:w="648" w:type="dxa"/>
          </w:tcPr>
          <w:p w:rsidR="00B408A3" w:rsidRPr="00826C0E" w:rsidRDefault="00B408A3" w:rsidP="00CA1BF3">
            <w:pPr>
              <w:jc w:val="center"/>
              <w:rPr>
                <w:color w:val="000000"/>
                <w:sz w:val="20"/>
                <w:szCs w:val="20"/>
              </w:rPr>
            </w:pPr>
            <w:r w:rsidRPr="00826C0E">
              <w:rPr>
                <w:color w:val="000000"/>
                <w:sz w:val="20"/>
                <w:szCs w:val="20"/>
              </w:rPr>
              <w:t>14.</w:t>
            </w:r>
          </w:p>
        </w:tc>
        <w:tc>
          <w:tcPr>
            <w:tcW w:w="4320" w:type="dxa"/>
            <w:tcBorders>
              <w:top w:val="single" w:sz="4" w:space="0" w:color="auto"/>
            </w:tcBorders>
          </w:tcPr>
          <w:p w:rsidR="00B408A3" w:rsidRPr="00826C0E" w:rsidRDefault="00B408A3" w:rsidP="00CA1BF3">
            <w:pPr>
              <w:rPr>
                <w:color w:val="000000"/>
                <w:sz w:val="20"/>
                <w:szCs w:val="20"/>
              </w:rPr>
            </w:pPr>
            <w:r w:rsidRPr="00826C0E">
              <w:rPr>
                <w:color w:val="000000"/>
                <w:sz w:val="20"/>
                <w:szCs w:val="20"/>
              </w:rPr>
              <w:t xml:space="preserve">Запис у бланку проходження документа про факт здійснення </w:t>
            </w:r>
            <w:r w:rsidRPr="00826C0E">
              <w:rPr>
                <w:color w:val="000000"/>
                <w:sz w:val="20"/>
                <w:szCs w:val="20"/>
                <w:u w:val="single"/>
              </w:rPr>
              <w:t>ІІ етапу</w:t>
            </w:r>
            <w:r w:rsidRPr="00826C0E">
              <w:rPr>
                <w:color w:val="000000"/>
                <w:sz w:val="20"/>
                <w:szCs w:val="20"/>
              </w:rPr>
              <w:t xml:space="preserve"> дозвільної процедури та повідомлення про це замовника.</w:t>
            </w:r>
          </w:p>
        </w:tc>
        <w:tc>
          <w:tcPr>
            <w:tcW w:w="2520" w:type="dxa"/>
          </w:tcPr>
          <w:p w:rsidR="00B408A3" w:rsidRPr="00826C0E" w:rsidRDefault="00B408A3" w:rsidP="00CA1BF3">
            <w:pPr>
              <w:rPr>
                <w:color w:val="000000"/>
                <w:sz w:val="20"/>
                <w:szCs w:val="20"/>
              </w:rPr>
            </w:pPr>
            <w:r w:rsidRPr="00826C0E">
              <w:rPr>
                <w:color w:val="000000"/>
                <w:sz w:val="20"/>
                <w:szCs w:val="20"/>
              </w:rPr>
              <w:t>Адміністратор ЦНАП</w:t>
            </w:r>
          </w:p>
        </w:tc>
        <w:tc>
          <w:tcPr>
            <w:tcW w:w="900" w:type="dxa"/>
            <w:tcBorders>
              <w:top w:val="single" w:sz="4" w:space="0" w:color="auto"/>
            </w:tcBorders>
          </w:tcPr>
          <w:p w:rsidR="00B408A3" w:rsidRPr="00826C0E" w:rsidRDefault="00B408A3" w:rsidP="00CA1BF3">
            <w:pPr>
              <w:jc w:val="center"/>
              <w:rPr>
                <w:color w:val="000000"/>
                <w:sz w:val="20"/>
                <w:szCs w:val="20"/>
              </w:rPr>
            </w:pPr>
            <w:r w:rsidRPr="00826C0E">
              <w:rPr>
                <w:color w:val="000000"/>
                <w:sz w:val="20"/>
                <w:szCs w:val="20"/>
              </w:rPr>
              <w:t>В</w:t>
            </w:r>
          </w:p>
        </w:tc>
        <w:tc>
          <w:tcPr>
            <w:tcW w:w="1800" w:type="dxa"/>
          </w:tcPr>
          <w:p w:rsidR="00B408A3" w:rsidRPr="00826C0E" w:rsidRDefault="00B408A3" w:rsidP="00CA1BF3">
            <w:pPr>
              <w:rPr>
                <w:color w:val="000000"/>
                <w:sz w:val="20"/>
                <w:szCs w:val="20"/>
              </w:rPr>
            </w:pPr>
            <w:r w:rsidRPr="00826C0E">
              <w:rPr>
                <w:color w:val="000000"/>
                <w:sz w:val="20"/>
                <w:szCs w:val="20"/>
              </w:rPr>
              <w:t>Протягом 1 робочого  дня</w:t>
            </w:r>
          </w:p>
        </w:tc>
      </w:tr>
      <w:tr w:rsidR="00B408A3" w:rsidRPr="00826C0E" w:rsidTr="00CA1BF3">
        <w:trPr>
          <w:trHeight w:val="570"/>
        </w:trPr>
        <w:tc>
          <w:tcPr>
            <w:tcW w:w="648" w:type="dxa"/>
            <w:vMerge w:val="restart"/>
          </w:tcPr>
          <w:p w:rsidR="00B408A3" w:rsidRPr="00826C0E" w:rsidRDefault="00B408A3" w:rsidP="00CA1BF3">
            <w:pPr>
              <w:jc w:val="center"/>
              <w:rPr>
                <w:color w:val="000000"/>
                <w:sz w:val="20"/>
                <w:szCs w:val="20"/>
              </w:rPr>
            </w:pPr>
            <w:r w:rsidRPr="00826C0E">
              <w:rPr>
                <w:color w:val="000000"/>
                <w:sz w:val="20"/>
                <w:szCs w:val="20"/>
              </w:rPr>
              <w:t>15.</w:t>
            </w:r>
          </w:p>
        </w:tc>
        <w:tc>
          <w:tcPr>
            <w:tcW w:w="4320" w:type="dxa"/>
            <w:tcBorders>
              <w:top w:val="single" w:sz="4" w:space="0" w:color="auto"/>
              <w:bottom w:val="single" w:sz="4" w:space="0" w:color="auto"/>
            </w:tcBorders>
          </w:tcPr>
          <w:p w:rsidR="00B408A3" w:rsidRPr="00826C0E" w:rsidRDefault="00B408A3" w:rsidP="00CA1BF3">
            <w:pPr>
              <w:rPr>
                <w:color w:val="000000"/>
                <w:sz w:val="20"/>
                <w:szCs w:val="20"/>
              </w:rPr>
            </w:pPr>
            <w:r w:rsidRPr="00826C0E">
              <w:rPr>
                <w:color w:val="000000"/>
                <w:sz w:val="20"/>
                <w:szCs w:val="20"/>
              </w:rPr>
              <w:t>15.А. Видача замовнику листа-відмови по п.13.А.</w:t>
            </w:r>
          </w:p>
        </w:tc>
        <w:tc>
          <w:tcPr>
            <w:tcW w:w="2520" w:type="dxa"/>
            <w:vMerge w:val="restart"/>
          </w:tcPr>
          <w:p w:rsidR="00B408A3" w:rsidRPr="00826C0E" w:rsidRDefault="00B408A3" w:rsidP="00CA1BF3">
            <w:pPr>
              <w:rPr>
                <w:color w:val="000000"/>
                <w:sz w:val="20"/>
                <w:szCs w:val="20"/>
              </w:rPr>
            </w:pPr>
            <w:r w:rsidRPr="00826C0E">
              <w:rPr>
                <w:color w:val="000000"/>
                <w:sz w:val="20"/>
                <w:szCs w:val="20"/>
              </w:rPr>
              <w:t>Адміністратор ЦНАП</w:t>
            </w:r>
          </w:p>
        </w:tc>
        <w:tc>
          <w:tcPr>
            <w:tcW w:w="900" w:type="dxa"/>
            <w:tcBorders>
              <w:top w:val="single" w:sz="4" w:space="0" w:color="auto"/>
              <w:bottom w:val="single" w:sz="4" w:space="0" w:color="auto"/>
            </w:tcBorders>
          </w:tcPr>
          <w:p w:rsidR="00B408A3" w:rsidRPr="00826C0E" w:rsidRDefault="00B408A3" w:rsidP="00CA1BF3">
            <w:pPr>
              <w:jc w:val="center"/>
              <w:rPr>
                <w:color w:val="000000"/>
                <w:sz w:val="20"/>
                <w:szCs w:val="20"/>
              </w:rPr>
            </w:pPr>
            <w:r w:rsidRPr="00826C0E">
              <w:rPr>
                <w:color w:val="000000"/>
                <w:sz w:val="20"/>
                <w:szCs w:val="20"/>
              </w:rPr>
              <w:t>В</w:t>
            </w:r>
          </w:p>
        </w:tc>
        <w:tc>
          <w:tcPr>
            <w:tcW w:w="1800" w:type="dxa"/>
            <w:vMerge w:val="restart"/>
          </w:tcPr>
          <w:p w:rsidR="00B408A3" w:rsidRPr="00826C0E" w:rsidRDefault="00B408A3" w:rsidP="00CA1BF3">
            <w:pPr>
              <w:rPr>
                <w:color w:val="000000"/>
                <w:sz w:val="20"/>
                <w:szCs w:val="20"/>
              </w:rPr>
            </w:pPr>
            <w:r w:rsidRPr="00826C0E">
              <w:rPr>
                <w:color w:val="000000"/>
                <w:sz w:val="20"/>
                <w:szCs w:val="20"/>
              </w:rPr>
              <w:t>Протягом 1-2 робочих днів</w:t>
            </w:r>
          </w:p>
        </w:tc>
      </w:tr>
      <w:tr w:rsidR="00B408A3" w:rsidRPr="00826C0E" w:rsidTr="00CA1BF3">
        <w:trPr>
          <w:trHeight w:val="340"/>
        </w:trPr>
        <w:tc>
          <w:tcPr>
            <w:tcW w:w="648" w:type="dxa"/>
            <w:vMerge/>
          </w:tcPr>
          <w:p w:rsidR="00B408A3" w:rsidRPr="00826C0E" w:rsidRDefault="00B408A3" w:rsidP="00CA1BF3">
            <w:pPr>
              <w:jc w:val="center"/>
              <w:rPr>
                <w:color w:val="000000"/>
                <w:sz w:val="20"/>
                <w:szCs w:val="20"/>
              </w:rPr>
            </w:pPr>
          </w:p>
        </w:tc>
        <w:tc>
          <w:tcPr>
            <w:tcW w:w="4320" w:type="dxa"/>
            <w:tcBorders>
              <w:top w:val="single" w:sz="4" w:space="0" w:color="auto"/>
            </w:tcBorders>
          </w:tcPr>
          <w:p w:rsidR="00B408A3" w:rsidRPr="00826C0E" w:rsidRDefault="00B408A3" w:rsidP="00CA1BF3">
            <w:pPr>
              <w:rPr>
                <w:color w:val="000000"/>
                <w:sz w:val="20"/>
                <w:szCs w:val="20"/>
              </w:rPr>
            </w:pPr>
            <w:r w:rsidRPr="00826C0E">
              <w:rPr>
                <w:color w:val="000000"/>
                <w:sz w:val="20"/>
                <w:szCs w:val="20"/>
              </w:rPr>
              <w:t>15.Б. Видача замовнику дозволу на викиди забруднюючих речовин в атмосферне повітря стаціонарними джерелами по п.13.Б.</w:t>
            </w:r>
          </w:p>
        </w:tc>
        <w:tc>
          <w:tcPr>
            <w:tcW w:w="2520" w:type="dxa"/>
            <w:vMerge/>
          </w:tcPr>
          <w:p w:rsidR="00B408A3" w:rsidRPr="00826C0E" w:rsidRDefault="00B408A3" w:rsidP="00CA1BF3">
            <w:pPr>
              <w:rPr>
                <w:color w:val="000000"/>
                <w:sz w:val="20"/>
                <w:szCs w:val="20"/>
              </w:rPr>
            </w:pPr>
          </w:p>
        </w:tc>
        <w:tc>
          <w:tcPr>
            <w:tcW w:w="900" w:type="dxa"/>
            <w:tcBorders>
              <w:top w:val="single" w:sz="4" w:space="0" w:color="auto"/>
            </w:tcBorders>
          </w:tcPr>
          <w:p w:rsidR="00B408A3" w:rsidRPr="00826C0E" w:rsidRDefault="00B408A3" w:rsidP="00CA1BF3">
            <w:pPr>
              <w:jc w:val="center"/>
              <w:rPr>
                <w:color w:val="000000"/>
                <w:sz w:val="20"/>
                <w:szCs w:val="20"/>
              </w:rPr>
            </w:pPr>
            <w:r w:rsidRPr="00826C0E">
              <w:rPr>
                <w:color w:val="000000"/>
                <w:sz w:val="20"/>
                <w:szCs w:val="20"/>
              </w:rPr>
              <w:t>В</w:t>
            </w:r>
          </w:p>
        </w:tc>
        <w:tc>
          <w:tcPr>
            <w:tcW w:w="1800" w:type="dxa"/>
            <w:vMerge/>
          </w:tcPr>
          <w:p w:rsidR="00B408A3" w:rsidRPr="00826C0E" w:rsidRDefault="00B408A3" w:rsidP="00CA1BF3">
            <w:pPr>
              <w:rPr>
                <w:color w:val="000000"/>
                <w:sz w:val="20"/>
                <w:szCs w:val="20"/>
              </w:rPr>
            </w:pPr>
          </w:p>
        </w:tc>
      </w:tr>
      <w:tr w:rsidR="00B408A3" w:rsidRPr="00826C0E" w:rsidTr="00CA1BF3">
        <w:trPr>
          <w:trHeight w:val="20"/>
        </w:trPr>
        <w:tc>
          <w:tcPr>
            <w:tcW w:w="8388" w:type="dxa"/>
            <w:gridSpan w:val="4"/>
          </w:tcPr>
          <w:p w:rsidR="00B408A3" w:rsidRPr="00826C0E" w:rsidRDefault="00B408A3" w:rsidP="00CA1BF3">
            <w:pPr>
              <w:jc w:val="right"/>
              <w:rPr>
                <w:i/>
                <w:color w:val="000000"/>
                <w:sz w:val="20"/>
              </w:rPr>
            </w:pPr>
            <w:r w:rsidRPr="00826C0E">
              <w:rPr>
                <w:i/>
                <w:color w:val="000000"/>
                <w:sz w:val="20"/>
              </w:rPr>
              <w:t>Загальна кількість днів надання послуги</w:t>
            </w:r>
          </w:p>
          <w:p w:rsidR="00B408A3" w:rsidRPr="00826C0E" w:rsidRDefault="00B408A3" w:rsidP="00CA1BF3">
            <w:pPr>
              <w:jc w:val="right"/>
              <w:rPr>
                <w:i/>
                <w:color w:val="000000"/>
                <w:sz w:val="20"/>
              </w:rPr>
            </w:pPr>
            <w:r w:rsidRPr="00826C0E">
              <w:rPr>
                <w:color w:val="000000"/>
                <w:sz w:val="20"/>
                <w:szCs w:val="20"/>
              </w:rPr>
              <w:t xml:space="preserve">(для </w:t>
            </w:r>
            <w:r w:rsidRPr="00826C0E">
              <w:rPr>
                <w:color w:val="000000"/>
                <w:sz w:val="20"/>
                <w:szCs w:val="20"/>
                <w:u w:val="single"/>
              </w:rPr>
              <w:t>І етапу</w:t>
            </w:r>
            <w:r w:rsidRPr="00826C0E">
              <w:rPr>
                <w:color w:val="000000"/>
                <w:sz w:val="20"/>
                <w:szCs w:val="20"/>
              </w:rPr>
              <w:t xml:space="preserve"> зазначена у окремій </w:t>
            </w:r>
            <w:r w:rsidRPr="00826C0E">
              <w:rPr>
                <w:bCs/>
                <w:color w:val="000000"/>
                <w:sz w:val="20"/>
                <w:szCs w:val="20"/>
              </w:rPr>
              <w:t xml:space="preserve">технологічній картці, яка затверджуються посадовою особою Головного управління </w:t>
            </w:r>
            <w:proofErr w:type="spellStart"/>
            <w:r w:rsidRPr="00826C0E">
              <w:rPr>
                <w:bCs/>
                <w:color w:val="000000"/>
                <w:sz w:val="20"/>
                <w:szCs w:val="20"/>
              </w:rPr>
              <w:t>Держпродспоживслужби</w:t>
            </w:r>
            <w:proofErr w:type="spellEnd"/>
            <w:r w:rsidRPr="00826C0E">
              <w:rPr>
                <w:bCs/>
                <w:color w:val="000000"/>
                <w:sz w:val="20"/>
                <w:szCs w:val="20"/>
              </w:rPr>
              <w:t xml:space="preserve"> в Чернігівській області)</w:t>
            </w:r>
          </w:p>
        </w:tc>
        <w:tc>
          <w:tcPr>
            <w:tcW w:w="1800" w:type="dxa"/>
          </w:tcPr>
          <w:p w:rsidR="00325067" w:rsidRPr="00011037" w:rsidRDefault="00B408A3" w:rsidP="00CA1BF3">
            <w:pPr>
              <w:rPr>
                <w:i/>
                <w:color w:val="000000"/>
                <w:sz w:val="18"/>
                <w:szCs w:val="18"/>
              </w:rPr>
            </w:pPr>
            <w:r w:rsidRPr="00011037">
              <w:rPr>
                <w:i/>
                <w:color w:val="000000"/>
                <w:sz w:val="18"/>
                <w:szCs w:val="18"/>
                <w:u w:val="single"/>
              </w:rPr>
              <w:t>ІІ етап</w:t>
            </w:r>
            <w:r w:rsidRPr="00011037">
              <w:rPr>
                <w:i/>
                <w:color w:val="000000"/>
                <w:sz w:val="18"/>
                <w:szCs w:val="18"/>
              </w:rPr>
              <w:t xml:space="preserve">: </w:t>
            </w:r>
          </w:p>
          <w:p w:rsidR="00B408A3" w:rsidRPr="00011037" w:rsidRDefault="00325067" w:rsidP="00CA1BF3">
            <w:pPr>
              <w:rPr>
                <w:i/>
                <w:color w:val="000000"/>
                <w:sz w:val="18"/>
                <w:szCs w:val="18"/>
              </w:rPr>
            </w:pPr>
            <w:r w:rsidRPr="00011037">
              <w:rPr>
                <w:i/>
                <w:color w:val="000000"/>
                <w:sz w:val="18"/>
                <w:szCs w:val="18"/>
              </w:rPr>
              <w:t>20</w:t>
            </w:r>
            <w:r w:rsidR="00B408A3" w:rsidRPr="00011037">
              <w:rPr>
                <w:i/>
                <w:color w:val="000000"/>
                <w:sz w:val="18"/>
                <w:szCs w:val="18"/>
              </w:rPr>
              <w:t xml:space="preserve"> робочих днів</w:t>
            </w:r>
          </w:p>
        </w:tc>
      </w:tr>
      <w:tr w:rsidR="00B408A3" w:rsidRPr="003826A1" w:rsidTr="00CA1BF3">
        <w:trPr>
          <w:trHeight w:val="20"/>
        </w:trPr>
        <w:tc>
          <w:tcPr>
            <w:tcW w:w="8388" w:type="dxa"/>
            <w:gridSpan w:val="4"/>
          </w:tcPr>
          <w:p w:rsidR="00B408A3" w:rsidRPr="003826A1" w:rsidRDefault="00B408A3" w:rsidP="00CA1BF3">
            <w:pPr>
              <w:jc w:val="right"/>
              <w:rPr>
                <w:i/>
                <w:sz w:val="20"/>
              </w:rPr>
            </w:pPr>
            <w:r w:rsidRPr="003826A1">
              <w:rPr>
                <w:i/>
                <w:sz w:val="20"/>
              </w:rPr>
              <w:t>Загальна кількість днів (передбачена законодавством)</w:t>
            </w:r>
          </w:p>
          <w:p w:rsidR="00B408A3" w:rsidRPr="003826A1" w:rsidRDefault="00B408A3" w:rsidP="00CA1BF3">
            <w:pPr>
              <w:jc w:val="right"/>
              <w:rPr>
                <w:i/>
                <w:sz w:val="20"/>
              </w:rPr>
            </w:pPr>
            <w:r w:rsidRPr="003826A1">
              <w:rPr>
                <w:sz w:val="20"/>
                <w:szCs w:val="20"/>
              </w:rPr>
              <w:t xml:space="preserve">(для </w:t>
            </w:r>
            <w:r w:rsidRPr="003826A1">
              <w:rPr>
                <w:sz w:val="20"/>
                <w:szCs w:val="20"/>
                <w:u w:val="single"/>
              </w:rPr>
              <w:t>І етапу</w:t>
            </w:r>
            <w:r w:rsidRPr="003826A1">
              <w:rPr>
                <w:sz w:val="20"/>
                <w:szCs w:val="20"/>
              </w:rPr>
              <w:t xml:space="preserve"> зазначена у окремій </w:t>
            </w:r>
            <w:r w:rsidRPr="003826A1">
              <w:rPr>
                <w:bCs/>
                <w:sz w:val="20"/>
                <w:szCs w:val="20"/>
              </w:rPr>
              <w:t xml:space="preserve">технологічній картці, яка затверджуються посадовою особою Головного управління </w:t>
            </w:r>
            <w:proofErr w:type="spellStart"/>
            <w:r w:rsidRPr="003826A1">
              <w:rPr>
                <w:bCs/>
                <w:sz w:val="20"/>
                <w:szCs w:val="20"/>
              </w:rPr>
              <w:t>Держпродспоживслужби</w:t>
            </w:r>
            <w:proofErr w:type="spellEnd"/>
            <w:r w:rsidRPr="003826A1">
              <w:rPr>
                <w:bCs/>
                <w:sz w:val="20"/>
                <w:szCs w:val="20"/>
              </w:rPr>
              <w:t xml:space="preserve"> в Чернігівській області)</w:t>
            </w:r>
          </w:p>
        </w:tc>
        <w:tc>
          <w:tcPr>
            <w:tcW w:w="1800" w:type="dxa"/>
          </w:tcPr>
          <w:p w:rsidR="00B408A3" w:rsidRPr="00011037" w:rsidRDefault="00B408A3" w:rsidP="00CA1BF3">
            <w:pPr>
              <w:rPr>
                <w:i/>
                <w:sz w:val="18"/>
                <w:szCs w:val="18"/>
              </w:rPr>
            </w:pPr>
            <w:r w:rsidRPr="00011037">
              <w:rPr>
                <w:i/>
                <w:sz w:val="18"/>
                <w:szCs w:val="18"/>
                <w:u w:val="single"/>
              </w:rPr>
              <w:t>ІІ етап</w:t>
            </w:r>
            <w:r w:rsidRPr="00011037">
              <w:rPr>
                <w:i/>
                <w:sz w:val="18"/>
                <w:szCs w:val="18"/>
              </w:rPr>
              <w:t xml:space="preserve">: </w:t>
            </w:r>
          </w:p>
          <w:p w:rsidR="00B408A3" w:rsidRPr="00011037" w:rsidRDefault="00325067" w:rsidP="00CA1BF3">
            <w:pPr>
              <w:rPr>
                <w:i/>
                <w:sz w:val="18"/>
                <w:szCs w:val="18"/>
              </w:rPr>
            </w:pPr>
            <w:r w:rsidRPr="00011037">
              <w:rPr>
                <w:i/>
                <w:sz w:val="18"/>
                <w:szCs w:val="18"/>
              </w:rPr>
              <w:t>2</w:t>
            </w:r>
            <w:r w:rsidR="00B408A3" w:rsidRPr="00011037">
              <w:rPr>
                <w:i/>
                <w:sz w:val="18"/>
                <w:szCs w:val="18"/>
              </w:rPr>
              <w:t>0 робочих днів</w:t>
            </w:r>
          </w:p>
        </w:tc>
      </w:tr>
    </w:tbl>
    <w:p w:rsidR="00B408A3" w:rsidRDefault="00B408A3" w:rsidP="00B408A3">
      <w:pPr>
        <w:ind w:firstLine="900"/>
        <w:jc w:val="both"/>
      </w:pPr>
    </w:p>
    <w:p w:rsidR="00B408A3" w:rsidRPr="009C6440" w:rsidRDefault="00B408A3" w:rsidP="00B408A3">
      <w:pPr>
        <w:ind w:firstLine="900"/>
        <w:jc w:val="both"/>
      </w:pPr>
      <w:r w:rsidRPr="009C6440">
        <w:t>Умовні позначки: В – виконує, У – бере участь, П – погоджує, З – затверджує.</w:t>
      </w:r>
    </w:p>
    <w:p w:rsidR="00B408A3" w:rsidRDefault="00B408A3" w:rsidP="00B408A3">
      <w:pPr>
        <w:ind w:firstLine="900"/>
        <w:jc w:val="both"/>
      </w:pPr>
    </w:p>
    <w:p w:rsidR="00B408A3" w:rsidRPr="003826A1" w:rsidRDefault="00B408A3" w:rsidP="00B408A3">
      <w:pPr>
        <w:ind w:firstLine="900"/>
        <w:jc w:val="both"/>
        <w:rPr>
          <w:rFonts w:eastAsia="Arial Unicode MS"/>
          <w:szCs w:val="20"/>
        </w:rPr>
      </w:pPr>
      <w:r w:rsidRPr="003826A1">
        <w:t xml:space="preserve">Примітка: </w:t>
      </w:r>
      <w:r w:rsidRPr="003826A1">
        <w:rPr>
          <w:rFonts w:eastAsia="Arial Unicode MS"/>
          <w:szCs w:val="20"/>
        </w:rPr>
        <w:t>Видача дозволу на викиди забруднюючих речовин в атмосферне повітря стаціонарними джерелами для підприємств, що відносяться до другої та третьої групи здійснюється в 2 етапи:</w:t>
      </w:r>
    </w:p>
    <w:p w:rsidR="00B408A3" w:rsidRPr="003826A1" w:rsidRDefault="00B408A3" w:rsidP="00B408A3">
      <w:pPr>
        <w:ind w:firstLine="900"/>
        <w:jc w:val="both"/>
        <w:rPr>
          <w:bCs/>
          <w:szCs w:val="19"/>
        </w:rPr>
      </w:pPr>
      <w:r w:rsidRPr="003826A1">
        <w:rPr>
          <w:rFonts w:eastAsia="Arial Unicode MS"/>
          <w:szCs w:val="20"/>
          <w:u w:val="single"/>
        </w:rPr>
        <w:t>І етап</w:t>
      </w:r>
      <w:r w:rsidRPr="003826A1">
        <w:rPr>
          <w:rFonts w:eastAsia="Arial Unicode MS"/>
          <w:szCs w:val="20"/>
        </w:rPr>
        <w:t xml:space="preserve"> - прийняття рішення щодо можливості/неможливості видачі дозволу </w:t>
      </w:r>
      <w:r w:rsidRPr="003826A1">
        <w:rPr>
          <w:bCs/>
          <w:szCs w:val="19"/>
        </w:rPr>
        <w:t xml:space="preserve">Головним управлінням </w:t>
      </w:r>
      <w:proofErr w:type="spellStart"/>
      <w:r w:rsidRPr="003826A1">
        <w:rPr>
          <w:bCs/>
          <w:szCs w:val="19"/>
        </w:rPr>
        <w:t>Держпродспоживслужби</w:t>
      </w:r>
      <w:proofErr w:type="spellEnd"/>
      <w:r w:rsidRPr="003826A1">
        <w:rPr>
          <w:bCs/>
          <w:szCs w:val="19"/>
        </w:rPr>
        <w:t xml:space="preserve"> в Чернігівській області</w:t>
      </w:r>
    </w:p>
    <w:p w:rsidR="00B408A3" w:rsidRPr="00826C0E" w:rsidRDefault="00B408A3" w:rsidP="00B408A3">
      <w:pPr>
        <w:ind w:firstLine="900"/>
        <w:jc w:val="both"/>
        <w:rPr>
          <w:rFonts w:eastAsia="Arial Unicode MS"/>
          <w:color w:val="000000"/>
          <w:szCs w:val="20"/>
        </w:rPr>
      </w:pPr>
      <w:r w:rsidRPr="00826C0E">
        <w:rPr>
          <w:bCs/>
          <w:color w:val="000000"/>
          <w:szCs w:val="19"/>
          <w:u w:val="single"/>
        </w:rPr>
        <w:lastRenderedPageBreak/>
        <w:t>ІІ етап</w:t>
      </w:r>
      <w:r w:rsidRPr="00826C0E">
        <w:rPr>
          <w:bCs/>
          <w:color w:val="000000"/>
          <w:szCs w:val="19"/>
        </w:rPr>
        <w:t xml:space="preserve"> - </w:t>
      </w:r>
      <w:r w:rsidRPr="00826C0E">
        <w:rPr>
          <w:rFonts w:eastAsia="Arial Unicode MS"/>
          <w:color w:val="000000"/>
          <w:szCs w:val="20"/>
        </w:rPr>
        <w:t>видача дозволу на викиди забруднюючих речовин в атмосферне повітря стаціонарними джерелами Чернігівською обласною державною адміністрацією</w:t>
      </w:r>
    </w:p>
    <w:p w:rsidR="00B408A3" w:rsidRPr="00826C0E" w:rsidRDefault="00B408A3" w:rsidP="00B408A3">
      <w:pPr>
        <w:rPr>
          <w:color w:val="000000"/>
        </w:rPr>
      </w:pPr>
    </w:p>
    <w:p w:rsidR="00B408A3" w:rsidRDefault="00B408A3" w:rsidP="00B408A3">
      <w:pPr>
        <w:jc w:val="center"/>
        <w:rPr>
          <w:b/>
        </w:rPr>
      </w:pPr>
      <w:r>
        <w:rPr>
          <w:b/>
        </w:rPr>
        <w:t>Механізм оскарження результату надання дозвільного документа:</w:t>
      </w:r>
    </w:p>
    <w:p w:rsidR="00B408A3" w:rsidRDefault="00B408A3" w:rsidP="00B408A3">
      <w:pPr>
        <w:jc w:val="center"/>
        <w:rPr>
          <w:b/>
        </w:rPr>
      </w:pPr>
    </w:p>
    <w:p w:rsidR="00B408A3" w:rsidRPr="007E70E4" w:rsidRDefault="00B408A3" w:rsidP="00B408A3">
      <w:pPr>
        <w:numPr>
          <w:ilvl w:val="0"/>
          <w:numId w:val="12"/>
        </w:numPr>
        <w:ind w:left="0" w:firstLine="709"/>
        <w:jc w:val="both"/>
      </w:pPr>
      <w:r w:rsidRPr="007E70E4">
        <w:t>Скарга на рішення, дії або бездіяльність посадової особи або іншого працівника Департаменту екології та природних ресурсів Чернігівської обласної державної адміністрації подається керівнику цього органу (далі - Департамент).</w:t>
      </w:r>
    </w:p>
    <w:p w:rsidR="00B408A3" w:rsidRPr="007E70E4" w:rsidRDefault="00B408A3" w:rsidP="00B408A3">
      <w:pPr>
        <w:numPr>
          <w:ilvl w:val="0"/>
          <w:numId w:val="12"/>
        </w:numPr>
        <w:ind w:left="0" w:firstLine="709"/>
        <w:jc w:val="both"/>
      </w:pPr>
      <w:r w:rsidRPr="007E70E4">
        <w:t>Скарга на рішення, дії або бездіяльність керівника Департаменту подається голові Чернігівської обласної державної адміністрації.</w:t>
      </w:r>
    </w:p>
    <w:p w:rsidR="00B408A3" w:rsidRDefault="00B408A3" w:rsidP="00B408A3">
      <w:pPr>
        <w:numPr>
          <w:ilvl w:val="0"/>
          <w:numId w:val="12"/>
        </w:numPr>
        <w:ind w:left="0" w:firstLine="709"/>
        <w:jc w:val="both"/>
      </w:pPr>
      <w:r>
        <w:t xml:space="preserve">Скарга на рішення, дії або бездіяльність посадової особи або іншого працівника управління адміністративних послуг Чернігівської міської ради (включаючи </w:t>
      </w:r>
      <w:r w:rsidRPr="009F7C66">
        <w:t>заступника управління</w:t>
      </w:r>
      <w:r>
        <w:t>) подається начальнику управління.</w:t>
      </w:r>
    </w:p>
    <w:p w:rsidR="00B408A3" w:rsidRDefault="00B408A3" w:rsidP="00B408A3">
      <w:pPr>
        <w:numPr>
          <w:ilvl w:val="0"/>
          <w:numId w:val="12"/>
        </w:numPr>
        <w:ind w:left="0" w:firstLine="709"/>
        <w:jc w:val="both"/>
      </w:pPr>
      <w:r>
        <w:t xml:space="preserve">Рішення, дії або бездіяльність адміністративних органів або їх посадових осіб можуть бути оскаржені безпосередньо до суду в порядку, визначеному законом. </w:t>
      </w:r>
    </w:p>
    <w:p w:rsidR="00B408A3" w:rsidRDefault="00B408A3" w:rsidP="00B408A3">
      <w:pPr>
        <w:ind w:firstLine="709"/>
      </w:pPr>
    </w:p>
    <w:p w:rsidR="00B408A3" w:rsidRDefault="00B408A3" w:rsidP="00B408A3">
      <w:pPr>
        <w:ind w:firstLine="709"/>
      </w:pPr>
    </w:p>
    <w:p w:rsidR="00B408A3" w:rsidRPr="008C59A9" w:rsidRDefault="00543F55" w:rsidP="00B408A3">
      <w:pPr>
        <w:rPr>
          <w:color w:val="000000"/>
          <w:sz w:val="28"/>
          <w:szCs w:val="28"/>
        </w:rPr>
      </w:pPr>
      <w:r>
        <w:rPr>
          <w:color w:val="000000"/>
          <w:sz w:val="28"/>
          <w:szCs w:val="28"/>
        </w:rPr>
        <w:t>Директор</w:t>
      </w:r>
      <w:r w:rsidR="00B408A3" w:rsidRPr="008C59A9">
        <w:rPr>
          <w:color w:val="000000"/>
          <w:sz w:val="28"/>
          <w:szCs w:val="28"/>
        </w:rPr>
        <w:t xml:space="preserve"> Департаменту екології </w:t>
      </w:r>
    </w:p>
    <w:p w:rsidR="00B408A3" w:rsidRDefault="00B408A3" w:rsidP="00B408A3">
      <w:pPr>
        <w:rPr>
          <w:color w:val="000000"/>
          <w:sz w:val="28"/>
          <w:szCs w:val="28"/>
        </w:rPr>
      </w:pPr>
      <w:r w:rsidRPr="008C59A9">
        <w:rPr>
          <w:color w:val="000000"/>
          <w:sz w:val="28"/>
          <w:szCs w:val="28"/>
        </w:rPr>
        <w:t xml:space="preserve">та природних ресурсів </w:t>
      </w:r>
    </w:p>
    <w:p w:rsidR="00B408A3" w:rsidRPr="008C59A9" w:rsidRDefault="00B408A3" w:rsidP="00B408A3">
      <w:pPr>
        <w:tabs>
          <w:tab w:val="left" w:pos="7380"/>
        </w:tabs>
        <w:rPr>
          <w:color w:val="000000"/>
          <w:sz w:val="28"/>
          <w:szCs w:val="28"/>
        </w:rPr>
      </w:pPr>
      <w:r w:rsidRPr="008C59A9">
        <w:rPr>
          <w:color w:val="000000"/>
          <w:sz w:val="28"/>
          <w:szCs w:val="28"/>
        </w:rPr>
        <w:t>обласної державної адміністрації</w:t>
      </w:r>
      <w:r w:rsidR="00543F55">
        <w:rPr>
          <w:color w:val="000000"/>
          <w:sz w:val="28"/>
          <w:szCs w:val="28"/>
        </w:rPr>
        <w:t xml:space="preserve">                                              Катерина САХНЕВИЧ</w:t>
      </w:r>
    </w:p>
    <w:p w:rsidR="00B408A3" w:rsidRPr="00FE3278" w:rsidRDefault="00B408A3" w:rsidP="00B408A3">
      <w:pPr>
        <w:pStyle w:val="a3"/>
        <w:shd w:val="clear" w:color="auto" w:fill="FFFFFF"/>
        <w:spacing w:before="0" w:beforeAutospacing="0" w:after="0" w:afterAutospacing="0"/>
        <w:rPr>
          <w:color w:val="000000"/>
        </w:rPr>
      </w:pPr>
    </w:p>
    <w:p w:rsidR="00B408A3" w:rsidRPr="003826A1" w:rsidRDefault="00B408A3" w:rsidP="00B408A3"/>
    <w:p w:rsidR="00FB6ABC" w:rsidRPr="003826A1" w:rsidRDefault="00FB6ABC" w:rsidP="00F400DD"/>
    <w:sectPr w:rsidR="00FB6ABC" w:rsidRPr="003826A1" w:rsidSect="00330EAB">
      <w:pgSz w:w="11906" w:h="16838"/>
      <w:pgMar w:top="567" w:right="567" w:bottom="89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25496"/>
    <w:multiLevelType w:val="multilevel"/>
    <w:tmpl w:val="92B84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8C5F92"/>
    <w:multiLevelType w:val="hybridMultilevel"/>
    <w:tmpl w:val="E4A2B5C6"/>
    <w:lvl w:ilvl="0" w:tplc="0419000F">
      <w:start w:val="1"/>
      <w:numFmt w:val="decimal"/>
      <w:lvlText w:val="%1."/>
      <w:lvlJc w:val="left"/>
      <w:pPr>
        <w:tabs>
          <w:tab w:val="num" w:pos="762"/>
        </w:tabs>
        <w:ind w:left="762" w:hanging="360"/>
      </w:pPr>
    </w:lvl>
    <w:lvl w:ilvl="1" w:tplc="04190019" w:tentative="1">
      <w:start w:val="1"/>
      <w:numFmt w:val="lowerLetter"/>
      <w:lvlText w:val="%2."/>
      <w:lvlJc w:val="left"/>
      <w:pPr>
        <w:tabs>
          <w:tab w:val="num" w:pos="1482"/>
        </w:tabs>
        <w:ind w:left="1482" w:hanging="360"/>
      </w:pPr>
    </w:lvl>
    <w:lvl w:ilvl="2" w:tplc="0419001B" w:tentative="1">
      <w:start w:val="1"/>
      <w:numFmt w:val="lowerRoman"/>
      <w:lvlText w:val="%3."/>
      <w:lvlJc w:val="right"/>
      <w:pPr>
        <w:tabs>
          <w:tab w:val="num" w:pos="2202"/>
        </w:tabs>
        <w:ind w:left="2202" w:hanging="180"/>
      </w:pPr>
    </w:lvl>
    <w:lvl w:ilvl="3" w:tplc="0419000F" w:tentative="1">
      <w:start w:val="1"/>
      <w:numFmt w:val="decimal"/>
      <w:lvlText w:val="%4."/>
      <w:lvlJc w:val="left"/>
      <w:pPr>
        <w:tabs>
          <w:tab w:val="num" w:pos="2922"/>
        </w:tabs>
        <w:ind w:left="2922" w:hanging="360"/>
      </w:pPr>
    </w:lvl>
    <w:lvl w:ilvl="4" w:tplc="04190019" w:tentative="1">
      <w:start w:val="1"/>
      <w:numFmt w:val="lowerLetter"/>
      <w:lvlText w:val="%5."/>
      <w:lvlJc w:val="left"/>
      <w:pPr>
        <w:tabs>
          <w:tab w:val="num" w:pos="3642"/>
        </w:tabs>
        <w:ind w:left="3642" w:hanging="360"/>
      </w:pPr>
    </w:lvl>
    <w:lvl w:ilvl="5" w:tplc="0419001B" w:tentative="1">
      <w:start w:val="1"/>
      <w:numFmt w:val="lowerRoman"/>
      <w:lvlText w:val="%6."/>
      <w:lvlJc w:val="right"/>
      <w:pPr>
        <w:tabs>
          <w:tab w:val="num" w:pos="4362"/>
        </w:tabs>
        <w:ind w:left="4362" w:hanging="180"/>
      </w:pPr>
    </w:lvl>
    <w:lvl w:ilvl="6" w:tplc="0419000F" w:tentative="1">
      <w:start w:val="1"/>
      <w:numFmt w:val="decimal"/>
      <w:lvlText w:val="%7."/>
      <w:lvlJc w:val="left"/>
      <w:pPr>
        <w:tabs>
          <w:tab w:val="num" w:pos="5082"/>
        </w:tabs>
        <w:ind w:left="5082" w:hanging="360"/>
      </w:pPr>
    </w:lvl>
    <w:lvl w:ilvl="7" w:tplc="04190019" w:tentative="1">
      <w:start w:val="1"/>
      <w:numFmt w:val="lowerLetter"/>
      <w:lvlText w:val="%8."/>
      <w:lvlJc w:val="left"/>
      <w:pPr>
        <w:tabs>
          <w:tab w:val="num" w:pos="5802"/>
        </w:tabs>
        <w:ind w:left="5802" w:hanging="360"/>
      </w:pPr>
    </w:lvl>
    <w:lvl w:ilvl="8" w:tplc="0419001B" w:tentative="1">
      <w:start w:val="1"/>
      <w:numFmt w:val="lowerRoman"/>
      <w:lvlText w:val="%9."/>
      <w:lvlJc w:val="right"/>
      <w:pPr>
        <w:tabs>
          <w:tab w:val="num" w:pos="6522"/>
        </w:tabs>
        <w:ind w:left="6522" w:hanging="180"/>
      </w:pPr>
    </w:lvl>
  </w:abstractNum>
  <w:abstractNum w:abstractNumId="2">
    <w:nsid w:val="31140ED4"/>
    <w:multiLevelType w:val="hybridMultilevel"/>
    <w:tmpl w:val="349A4DE2"/>
    <w:lvl w:ilvl="0" w:tplc="CE1A3A84">
      <w:start w:val="1"/>
      <w:numFmt w:val="bullet"/>
      <w:lvlText w:val=""/>
      <w:lvlJc w:val="left"/>
      <w:pPr>
        <w:tabs>
          <w:tab w:val="num" w:pos="960"/>
        </w:tabs>
        <w:ind w:left="960" w:hanging="360"/>
      </w:pPr>
      <w:rPr>
        <w:rFonts w:ascii="Symbol" w:hAnsi="Symbol" w:hint="default"/>
        <w:color w:val="auto"/>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3">
    <w:nsid w:val="3CB11FF1"/>
    <w:multiLevelType w:val="multilevel"/>
    <w:tmpl w:val="EE76D38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3F433068"/>
    <w:multiLevelType w:val="hybridMultilevel"/>
    <w:tmpl w:val="EE76D38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61BA5C08"/>
    <w:multiLevelType w:val="hybridMultilevel"/>
    <w:tmpl w:val="D5E2BAC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949750A"/>
    <w:multiLevelType w:val="hybridMultilevel"/>
    <w:tmpl w:val="0C509ECE"/>
    <w:lvl w:ilvl="0" w:tplc="0419000F">
      <w:start w:val="1"/>
      <w:numFmt w:val="decimal"/>
      <w:lvlText w:val="%1."/>
      <w:lvlJc w:val="left"/>
      <w:pPr>
        <w:tabs>
          <w:tab w:val="num" w:pos="720"/>
        </w:tabs>
        <w:ind w:left="720" w:hanging="360"/>
      </w:pPr>
    </w:lvl>
    <w:lvl w:ilvl="1" w:tplc="5A18B0F6">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B8060C6"/>
    <w:multiLevelType w:val="multilevel"/>
    <w:tmpl w:val="EE76D38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74A6458C"/>
    <w:multiLevelType w:val="hybridMultilevel"/>
    <w:tmpl w:val="2D9C1854"/>
    <w:lvl w:ilvl="0" w:tplc="04190001">
      <w:start w:val="1"/>
      <w:numFmt w:val="bullet"/>
      <w:lvlText w:val=""/>
      <w:lvlJc w:val="left"/>
      <w:pPr>
        <w:tabs>
          <w:tab w:val="num" w:pos="1080"/>
        </w:tabs>
        <w:ind w:left="108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9EF1C60"/>
    <w:multiLevelType w:val="hybridMultilevel"/>
    <w:tmpl w:val="839EA4E4"/>
    <w:lvl w:ilvl="0" w:tplc="CE1A3A8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6"/>
  </w:num>
  <w:num w:numId="4">
    <w:abstractNumId w:val="0"/>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7"/>
  </w:num>
  <w:num w:numId="10">
    <w:abstractNumId w:val="9"/>
  </w:num>
  <w:num w:numId="11">
    <w:abstractNumId w:val="2"/>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899"/>
    <w:rsid w:val="000066F2"/>
    <w:rsid w:val="00011037"/>
    <w:rsid w:val="00013519"/>
    <w:rsid w:val="00023CE2"/>
    <w:rsid w:val="000267C2"/>
    <w:rsid w:val="00030645"/>
    <w:rsid w:val="00047B8D"/>
    <w:rsid w:val="00047BA5"/>
    <w:rsid w:val="000658CF"/>
    <w:rsid w:val="000663A2"/>
    <w:rsid w:val="00070330"/>
    <w:rsid w:val="00070A17"/>
    <w:rsid w:val="00082986"/>
    <w:rsid w:val="00090763"/>
    <w:rsid w:val="00096F22"/>
    <w:rsid w:val="000A42D1"/>
    <w:rsid w:val="000C0305"/>
    <w:rsid w:val="000E509D"/>
    <w:rsid w:val="000E5A73"/>
    <w:rsid w:val="000F2D1B"/>
    <w:rsid w:val="000F53A1"/>
    <w:rsid w:val="00101B40"/>
    <w:rsid w:val="00104B7B"/>
    <w:rsid w:val="001119F0"/>
    <w:rsid w:val="00111E7E"/>
    <w:rsid w:val="0011795B"/>
    <w:rsid w:val="00144E16"/>
    <w:rsid w:val="0014610D"/>
    <w:rsid w:val="00151248"/>
    <w:rsid w:val="00155EFE"/>
    <w:rsid w:val="00161FB3"/>
    <w:rsid w:val="001670AF"/>
    <w:rsid w:val="00182B74"/>
    <w:rsid w:val="001928C4"/>
    <w:rsid w:val="00192FDA"/>
    <w:rsid w:val="001972B2"/>
    <w:rsid w:val="001A3648"/>
    <w:rsid w:val="001B0A04"/>
    <w:rsid w:val="001B3E71"/>
    <w:rsid w:val="001B5D72"/>
    <w:rsid w:val="001B7BE1"/>
    <w:rsid w:val="001C238D"/>
    <w:rsid w:val="001C3003"/>
    <w:rsid w:val="001D1184"/>
    <w:rsid w:val="001E3000"/>
    <w:rsid w:val="001F1E57"/>
    <w:rsid w:val="001F3D44"/>
    <w:rsid w:val="00206664"/>
    <w:rsid w:val="00207AA0"/>
    <w:rsid w:val="00213A1F"/>
    <w:rsid w:val="0022006F"/>
    <w:rsid w:val="0022580D"/>
    <w:rsid w:val="00234851"/>
    <w:rsid w:val="00235321"/>
    <w:rsid w:val="00236F26"/>
    <w:rsid w:val="00242CC5"/>
    <w:rsid w:val="00253D31"/>
    <w:rsid w:val="002567DA"/>
    <w:rsid w:val="00261D98"/>
    <w:rsid w:val="00262308"/>
    <w:rsid w:val="00263015"/>
    <w:rsid w:val="00265473"/>
    <w:rsid w:val="0028440A"/>
    <w:rsid w:val="0028592A"/>
    <w:rsid w:val="00293DFB"/>
    <w:rsid w:val="002958A9"/>
    <w:rsid w:val="002A13F8"/>
    <w:rsid w:val="002A19ED"/>
    <w:rsid w:val="002A2A48"/>
    <w:rsid w:val="002B235F"/>
    <w:rsid w:val="002D49B0"/>
    <w:rsid w:val="002E40A0"/>
    <w:rsid w:val="002E6617"/>
    <w:rsid w:val="002E7810"/>
    <w:rsid w:val="002F2CB7"/>
    <w:rsid w:val="002F5B3D"/>
    <w:rsid w:val="00300936"/>
    <w:rsid w:val="00304DE7"/>
    <w:rsid w:val="00306E87"/>
    <w:rsid w:val="00310863"/>
    <w:rsid w:val="00310C1C"/>
    <w:rsid w:val="00310F3E"/>
    <w:rsid w:val="003130DD"/>
    <w:rsid w:val="00313DD2"/>
    <w:rsid w:val="0032157B"/>
    <w:rsid w:val="00325067"/>
    <w:rsid w:val="00327E25"/>
    <w:rsid w:val="00330A3D"/>
    <w:rsid w:val="00330EAB"/>
    <w:rsid w:val="00336E39"/>
    <w:rsid w:val="00337C55"/>
    <w:rsid w:val="00340D27"/>
    <w:rsid w:val="003439AC"/>
    <w:rsid w:val="00344D28"/>
    <w:rsid w:val="003514D4"/>
    <w:rsid w:val="00351FD2"/>
    <w:rsid w:val="003701F0"/>
    <w:rsid w:val="00376699"/>
    <w:rsid w:val="00377121"/>
    <w:rsid w:val="003826A1"/>
    <w:rsid w:val="003A3C10"/>
    <w:rsid w:val="003A6AFD"/>
    <w:rsid w:val="003B090D"/>
    <w:rsid w:val="003D0B2E"/>
    <w:rsid w:val="003D37AB"/>
    <w:rsid w:val="004062EF"/>
    <w:rsid w:val="0040677A"/>
    <w:rsid w:val="004100C6"/>
    <w:rsid w:val="00411676"/>
    <w:rsid w:val="004152D0"/>
    <w:rsid w:val="004156E1"/>
    <w:rsid w:val="0041663F"/>
    <w:rsid w:val="004212A6"/>
    <w:rsid w:val="004327D9"/>
    <w:rsid w:val="00442AF8"/>
    <w:rsid w:val="00445EE8"/>
    <w:rsid w:val="0045029A"/>
    <w:rsid w:val="00454F7B"/>
    <w:rsid w:val="004612D3"/>
    <w:rsid w:val="00476A93"/>
    <w:rsid w:val="0047798F"/>
    <w:rsid w:val="00483410"/>
    <w:rsid w:val="004B2690"/>
    <w:rsid w:val="004B7D08"/>
    <w:rsid w:val="004C000B"/>
    <w:rsid w:val="004C00EF"/>
    <w:rsid w:val="004C01A0"/>
    <w:rsid w:val="004C0281"/>
    <w:rsid w:val="004C2DC7"/>
    <w:rsid w:val="004C7784"/>
    <w:rsid w:val="004E3247"/>
    <w:rsid w:val="004E6285"/>
    <w:rsid w:val="00511DF0"/>
    <w:rsid w:val="00517C5D"/>
    <w:rsid w:val="00517C95"/>
    <w:rsid w:val="005216D6"/>
    <w:rsid w:val="00543F55"/>
    <w:rsid w:val="005469E4"/>
    <w:rsid w:val="005728D5"/>
    <w:rsid w:val="00585228"/>
    <w:rsid w:val="0059566D"/>
    <w:rsid w:val="005C0B69"/>
    <w:rsid w:val="005C1C2F"/>
    <w:rsid w:val="005D50AB"/>
    <w:rsid w:val="005D5CDA"/>
    <w:rsid w:val="005F2E3C"/>
    <w:rsid w:val="00600E47"/>
    <w:rsid w:val="00601D74"/>
    <w:rsid w:val="00603277"/>
    <w:rsid w:val="00616025"/>
    <w:rsid w:val="0062363D"/>
    <w:rsid w:val="00632A53"/>
    <w:rsid w:val="00633644"/>
    <w:rsid w:val="006343C2"/>
    <w:rsid w:val="00642779"/>
    <w:rsid w:val="00652D1D"/>
    <w:rsid w:val="006775A1"/>
    <w:rsid w:val="00681335"/>
    <w:rsid w:val="00687576"/>
    <w:rsid w:val="00690074"/>
    <w:rsid w:val="00691E5A"/>
    <w:rsid w:val="00692869"/>
    <w:rsid w:val="006A3506"/>
    <w:rsid w:val="006A6357"/>
    <w:rsid w:val="006B011A"/>
    <w:rsid w:val="006B2EDC"/>
    <w:rsid w:val="006B3F07"/>
    <w:rsid w:val="006C06CF"/>
    <w:rsid w:val="006C126C"/>
    <w:rsid w:val="006C26CA"/>
    <w:rsid w:val="006C2DDA"/>
    <w:rsid w:val="006D4037"/>
    <w:rsid w:val="006D7E9F"/>
    <w:rsid w:val="006E0BC3"/>
    <w:rsid w:val="006E28BC"/>
    <w:rsid w:val="00701ABD"/>
    <w:rsid w:val="00703C61"/>
    <w:rsid w:val="007044C1"/>
    <w:rsid w:val="00704CAD"/>
    <w:rsid w:val="00710A7A"/>
    <w:rsid w:val="007345F9"/>
    <w:rsid w:val="00745802"/>
    <w:rsid w:val="00746478"/>
    <w:rsid w:val="00747E9C"/>
    <w:rsid w:val="007517BC"/>
    <w:rsid w:val="00755EBE"/>
    <w:rsid w:val="00762594"/>
    <w:rsid w:val="00770CD9"/>
    <w:rsid w:val="007723C8"/>
    <w:rsid w:val="00774A21"/>
    <w:rsid w:val="00777E69"/>
    <w:rsid w:val="007901E0"/>
    <w:rsid w:val="00795009"/>
    <w:rsid w:val="007A24B9"/>
    <w:rsid w:val="007A3894"/>
    <w:rsid w:val="007B4ADC"/>
    <w:rsid w:val="007B713B"/>
    <w:rsid w:val="007C7C8A"/>
    <w:rsid w:val="007D483D"/>
    <w:rsid w:val="007E59AB"/>
    <w:rsid w:val="007E74E0"/>
    <w:rsid w:val="00804EEF"/>
    <w:rsid w:val="00805CE7"/>
    <w:rsid w:val="00826C0E"/>
    <w:rsid w:val="008303FF"/>
    <w:rsid w:val="00835C32"/>
    <w:rsid w:val="008548D8"/>
    <w:rsid w:val="00854BD5"/>
    <w:rsid w:val="0085683F"/>
    <w:rsid w:val="00856B4C"/>
    <w:rsid w:val="00857821"/>
    <w:rsid w:val="00871FAA"/>
    <w:rsid w:val="0087279B"/>
    <w:rsid w:val="00876427"/>
    <w:rsid w:val="00892981"/>
    <w:rsid w:val="00893AAC"/>
    <w:rsid w:val="00893B48"/>
    <w:rsid w:val="008978C5"/>
    <w:rsid w:val="008A06F1"/>
    <w:rsid w:val="008A3F66"/>
    <w:rsid w:val="008A46B2"/>
    <w:rsid w:val="008A4899"/>
    <w:rsid w:val="008B32FA"/>
    <w:rsid w:val="008B4760"/>
    <w:rsid w:val="008B68AD"/>
    <w:rsid w:val="008B7949"/>
    <w:rsid w:val="008C5748"/>
    <w:rsid w:val="008E04D7"/>
    <w:rsid w:val="008E53B5"/>
    <w:rsid w:val="009077A9"/>
    <w:rsid w:val="00907FC8"/>
    <w:rsid w:val="009158AD"/>
    <w:rsid w:val="00932233"/>
    <w:rsid w:val="00954748"/>
    <w:rsid w:val="00955253"/>
    <w:rsid w:val="00970B09"/>
    <w:rsid w:val="00970C61"/>
    <w:rsid w:val="00984892"/>
    <w:rsid w:val="00986167"/>
    <w:rsid w:val="0098663A"/>
    <w:rsid w:val="0099106C"/>
    <w:rsid w:val="009935D7"/>
    <w:rsid w:val="00996E25"/>
    <w:rsid w:val="009A3158"/>
    <w:rsid w:val="009A529B"/>
    <w:rsid w:val="009A6E1D"/>
    <w:rsid w:val="009B4559"/>
    <w:rsid w:val="009B6B33"/>
    <w:rsid w:val="009B741E"/>
    <w:rsid w:val="009C4339"/>
    <w:rsid w:val="009D17DF"/>
    <w:rsid w:val="009F5826"/>
    <w:rsid w:val="00A00032"/>
    <w:rsid w:val="00A01E82"/>
    <w:rsid w:val="00A03A74"/>
    <w:rsid w:val="00A03DB8"/>
    <w:rsid w:val="00A12560"/>
    <w:rsid w:val="00A1298D"/>
    <w:rsid w:val="00A12D69"/>
    <w:rsid w:val="00A42000"/>
    <w:rsid w:val="00A42369"/>
    <w:rsid w:val="00A42FFF"/>
    <w:rsid w:val="00A47073"/>
    <w:rsid w:val="00A57A85"/>
    <w:rsid w:val="00A61738"/>
    <w:rsid w:val="00A6420D"/>
    <w:rsid w:val="00A714A4"/>
    <w:rsid w:val="00A751D2"/>
    <w:rsid w:val="00A769BE"/>
    <w:rsid w:val="00A809BF"/>
    <w:rsid w:val="00A84CEE"/>
    <w:rsid w:val="00AA1EB4"/>
    <w:rsid w:val="00AA3E6B"/>
    <w:rsid w:val="00AC0F84"/>
    <w:rsid w:val="00AD46E7"/>
    <w:rsid w:val="00AE07F4"/>
    <w:rsid w:val="00AF055D"/>
    <w:rsid w:val="00AF5698"/>
    <w:rsid w:val="00B01942"/>
    <w:rsid w:val="00B02749"/>
    <w:rsid w:val="00B11B4B"/>
    <w:rsid w:val="00B33B5E"/>
    <w:rsid w:val="00B40667"/>
    <w:rsid w:val="00B408A3"/>
    <w:rsid w:val="00B46800"/>
    <w:rsid w:val="00B51D08"/>
    <w:rsid w:val="00B53451"/>
    <w:rsid w:val="00B60D30"/>
    <w:rsid w:val="00B60FC1"/>
    <w:rsid w:val="00B72045"/>
    <w:rsid w:val="00B74DA4"/>
    <w:rsid w:val="00B76D65"/>
    <w:rsid w:val="00B80F99"/>
    <w:rsid w:val="00B95BA6"/>
    <w:rsid w:val="00B961FE"/>
    <w:rsid w:val="00B96982"/>
    <w:rsid w:val="00B976DF"/>
    <w:rsid w:val="00B97DFD"/>
    <w:rsid w:val="00BA02E4"/>
    <w:rsid w:val="00BA179A"/>
    <w:rsid w:val="00BB3CF4"/>
    <w:rsid w:val="00BC1410"/>
    <w:rsid w:val="00BC2E12"/>
    <w:rsid w:val="00BD77DB"/>
    <w:rsid w:val="00BF273A"/>
    <w:rsid w:val="00C05A41"/>
    <w:rsid w:val="00C05BAD"/>
    <w:rsid w:val="00C06FD9"/>
    <w:rsid w:val="00C109D5"/>
    <w:rsid w:val="00C1344D"/>
    <w:rsid w:val="00C13CEE"/>
    <w:rsid w:val="00C15A40"/>
    <w:rsid w:val="00C2245B"/>
    <w:rsid w:val="00C22A26"/>
    <w:rsid w:val="00C24601"/>
    <w:rsid w:val="00C259F4"/>
    <w:rsid w:val="00C359DD"/>
    <w:rsid w:val="00C36438"/>
    <w:rsid w:val="00C406CA"/>
    <w:rsid w:val="00C43134"/>
    <w:rsid w:val="00C43DE6"/>
    <w:rsid w:val="00C455A6"/>
    <w:rsid w:val="00C75E00"/>
    <w:rsid w:val="00C95700"/>
    <w:rsid w:val="00CB2D5F"/>
    <w:rsid w:val="00CC0DEB"/>
    <w:rsid w:val="00CC418D"/>
    <w:rsid w:val="00CE3878"/>
    <w:rsid w:val="00CE54FD"/>
    <w:rsid w:val="00CF3948"/>
    <w:rsid w:val="00D1539D"/>
    <w:rsid w:val="00D159C1"/>
    <w:rsid w:val="00D23E8B"/>
    <w:rsid w:val="00D25A58"/>
    <w:rsid w:val="00D266AD"/>
    <w:rsid w:val="00D342EC"/>
    <w:rsid w:val="00D44A7C"/>
    <w:rsid w:val="00D472CB"/>
    <w:rsid w:val="00D507D3"/>
    <w:rsid w:val="00D536B0"/>
    <w:rsid w:val="00D644B6"/>
    <w:rsid w:val="00D67E0C"/>
    <w:rsid w:val="00D7123E"/>
    <w:rsid w:val="00D7381D"/>
    <w:rsid w:val="00D903B2"/>
    <w:rsid w:val="00D96879"/>
    <w:rsid w:val="00DB2B03"/>
    <w:rsid w:val="00DB44D2"/>
    <w:rsid w:val="00DB57C5"/>
    <w:rsid w:val="00DB7AD1"/>
    <w:rsid w:val="00DC021D"/>
    <w:rsid w:val="00DC42E3"/>
    <w:rsid w:val="00DD1105"/>
    <w:rsid w:val="00DE2A55"/>
    <w:rsid w:val="00DF149E"/>
    <w:rsid w:val="00DF533D"/>
    <w:rsid w:val="00E32DEE"/>
    <w:rsid w:val="00E333C4"/>
    <w:rsid w:val="00E355E0"/>
    <w:rsid w:val="00E3605F"/>
    <w:rsid w:val="00E524AD"/>
    <w:rsid w:val="00E7006C"/>
    <w:rsid w:val="00E87E96"/>
    <w:rsid w:val="00E94779"/>
    <w:rsid w:val="00E94F1D"/>
    <w:rsid w:val="00EA12AB"/>
    <w:rsid w:val="00EA43C0"/>
    <w:rsid w:val="00EA6865"/>
    <w:rsid w:val="00EB6E19"/>
    <w:rsid w:val="00EC0610"/>
    <w:rsid w:val="00EC144A"/>
    <w:rsid w:val="00EC174B"/>
    <w:rsid w:val="00EC27CA"/>
    <w:rsid w:val="00ED1382"/>
    <w:rsid w:val="00ED2F66"/>
    <w:rsid w:val="00ED4DB9"/>
    <w:rsid w:val="00EE608A"/>
    <w:rsid w:val="00EF3B8A"/>
    <w:rsid w:val="00F01886"/>
    <w:rsid w:val="00F02E03"/>
    <w:rsid w:val="00F05842"/>
    <w:rsid w:val="00F0748B"/>
    <w:rsid w:val="00F24CD1"/>
    <w:rsid w:val="00F2605D"/>
    <w:rsid w:val="00F26789"/>
    <w:rsid w:val="00F347B2"/>
    <w:rsid w:val="00F400DD"/>
    <w:rsid w:val="00F46B3B"/>
    <w:rsid w:val="00F57C03"/>
    <w:rsid w:val="00F763FE"/>
    <w:rsid w:val="00F76C4E"/>
    <w:rsid w:val="00F8077D"/>
    <w:rsid w:val="00F9533E"/>
    <w:rsid w:val="00FA6B07"/>
    <w:rsid w:val="00FA7D41"/>
    <w:rsid w:val="00FB199E"/>
    <w:rsid w:val="00FB33E9"/>
    <w:rsid w:val="00FB5F30"/>
    <w:rsid w:val="00FB6ABC"/>
    <w:rsid w:val="00FC7EBE"/>
    <w:rsid w:val="00FE0DF9"/>
    <w:rsid w:val="00FE4803"/>
    <w:rsid w:val="00FE751E"/>
    <w:rsid w:val="00FF0DFD"/>
    <w:rsid w:val="00FF5D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pPr>
    <w:rPr>
      <w:rFonts w:ascii="Arial Unicode MS" w:eastAsia="Arial Unicode MS" w:hAnsi="Arial Unicode MS" w:cs="Arial Unicode MS"/>
    </w:rPr>
  </w:style>
  <w:style w:type="character" w:styleId="a4">
    <w:name w:val="Strong"/>
    <w:qFormat/>
    <w:rPr>
      <w:b/>
      <w:bCs/>
    </w:rPr>
  </w:style>
  <w:style w:type="character" w:customStyle="1" w:styleId="apple-converted-space">
    <w:name w:val="apple-converted-space"/>
    <w:basedOn w:val="a0"/>
  </w:style>
  <w:style w:type="character" w:styleId="a5">
    <w:name w:val="Emphasis"/>
    <w:qFormat/>
    <w:rPr>
      <w:i/>
      <w:iCs/>
    </w:rPr>
  </w:style>
  <w:style w:type="paragraph" w:customStyle="1" w:styleId="CharCharCharChar">
    <w:name w:val="Char Знак Знак Char Знак Знак Char Знак Знак Char Знак Знак Знак"/>
    <w:basedOn w:val="a"/>
    <w:rPr>
      <w:rFonts w:ascii="Verdana" w:hAnsi="Verdana" w:cs="Verdana"/>
      <w:sz w:val="20"/>
      <w:szCs w:val="20"/>
      <w:lang w:val="en-US" w:eastAsia="en-US"/>
    </w:rPr>
  </w:style>
  <w:style w:type="character" w:styleId="a6">
    <w:name w:val="Hyperlink"/>
    <w:rsid w:val="00600E47"/>
    <w:rPr>
      <w:color w:val="0000FF"/>
      <w:u w:val="single"/>
    </w:rPr>
  </w:style>
  <w:style w:type="paragraph" w:styleId="HTML">
    <w:name w:val="HTML Preformatted"/>
    <w:basedOn w:val="a"/>
    <w:rsid w:val="006B2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table" w:styleId="a7">
    <w:name w:val="Table Grid"/>
    <w:basedOn w:val="a1"/>
    <w:rsid w:val="00D536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0">
    <w:name w:val="rvts0"/>
    <w:basedOn w:val="a0"/>
    <w:rsid w:val="00690074"/>
  </w:style>
  <w:style w:type="paragraph" w:customStyle="1" w:styleId="a8">
    <w:name w:val="Знак Знак"/>
    <w:basedOn w:val="a"/>
    <w:rsid w:val="00D67E0C"/>
    <w:rPr>
      <w:rFonts w:ascii="Verdana" w:hAnsi="Verdana" w:cs="Verdana"/>
      <w:sz w:val="20"/>
      <w:szCs w:val="20"/>
      <w:lang w:val="en-US" w:eastAsia="en-US"/>
    </w:rPr>
  </w:style>
  <w:style w:type="character" w:customStyle="1" w:styleId="rvts9">
    <w:name w:val="rvts9"/>
    <w:basedOn w:val="a0"/>
    <w:rsid w:val="00C43134"/>
  </w:style>
  <w:style w:type="character" w:customStyle="1" w:styleId="rvts23">
    <w:name w:val="rvts23"/>
    <w:basedOn w:val="a0"/>
    <w:rsid w:val="00C43134"/>
  </w:style>
  <w:style w:type="character" w:customStyle="1" w:styleId="borderblock">
    <w:name w:val="border block"/>
    <w:basedOn w:val="a0"/>
    <w:rsid w:val="006B011A"/>
  </w:style>
  <w:style w:type="paragraph" w:styleId="a9">
    <w:name w:val="Balloon Text"/>
    <w:basedOn w:val="a"/>
    <w:semiHidden/>
    <w:rsid w:val="00F01886"/>
    <w:rPr>
      <w:rFonts w:ascii="Tahoma" w:hAnsi="Tahoma" w:cs="Tahoma"/>
      <w:sz w:val="16"/>
      <w:szCs w:val="16"/>
    </w:rPr>
  </w:style>
  <w:style w:type="paragraph" w:customStyle="1" w:styleId="4">
    <w:name w:val="Знак Знак4"/>
    <w:basedOn w:val="a"/>
    <w:rsid w:val="00253D31"/>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pPr>
    <w:rPr>
      <w:rFonts w:ascii="Arial Unicode MS" w:eastAsia="Arial Unicode MS" w:hAnsi="Arial Unicode MS" w:cs="Arial Unicode MS"/>
    </w:rPr>
  </w:style>
  <w:style w:type="character" w:styleId="a4">
    <w:name w:val="Strong"/>
    <w:qFormat/>
    <w:rPr>
      <w:b/>
      <w:bCs/>
    </w:rPr>
  </w:style>
  <w:style w:type="character" w:customStyle="1" w:styleId="apple-converted-space">
    <w:name w:val="apple-converted-space"/>
    <w:basedOn w:val="a0"/>
  </w:style>
  <w:style w:type="character" w:styleId="a5">
    <w:name w:val="Emphasis"/>
    <w:qFormat/>
    <w:rPr>
      <w:i/>
      <w:iCs/>
    </w:rPr>
  </w:style>
  <w:style w:type="paragraph" w:customStyle="1" w:styleId="CharCharCharChar">
    <w:name w:val="Char Знак Знак Char Знак Знак Char Знак Знак Char Знак Знак Знак"/>
    <w:basedOn w:val="a"/>
    <w:rPr>
      <w:rFonts w:ascii="Verdana" w:hAnsi="Verdana" w:cs="Verdana"/>
      <w:sz w:val="20"/>
      <w:szCs w:val="20"/>
      <w:lang w:val="en-US" w:eastAsia="en-US"/>
    </w:rPr>
  </w:style>
  <w:style w:type="character" w:styleId="a6">
    <w:name w:val="Hyperlink"/>
    <w:rsid w:val="00600E47"/>
    <w:rPr>
      <w:color w:val="0000FF"/>
      <w:u w:val="single"/>
    </w:rPr>
  </w:style>
  <w:style w:type="paragraph" w:styleId="HTML">
    <w:name w:val="HTML Preformatted"/>
    <w:basedOn w:val="a"/>
    <w:rsid w:val="006B2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table" w:styleId="a7">
    <w:name w:val="Table Grid"/>
    <w:basedOn w:val="a1"/>
    <w:rsid w:val="00D536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0">
    <w:name w:val="rvts0"/>
    <w:basedOn w:val="a0"/>
    <w:rsid w:val="00690074"/>
  </w:style>
  <w:style w:type="paragraph" w:customStyle="1" w:styleId="a8">
    <w:name w:val="Знак Знак"/>
    <w:basedOn w:val="a"/>
    <w:rsid w:val="00D67E0C"/>
    <w:rPr>
      <w:rFonts w:ascii="Verdana" w:hAnsi="Verdana" w:cs="Verdana"/>
      <w:sz w:val="20"/>
      <w:szCs w:val="20"/>
      <w:lang w:val="en-US" w:eastAsia="en-US"/>
    </w:rPr>
  </w:style>
  <w:style w:type="character" w:customStyle="1" w:styleId="rvts9">
    <w:name w:val="rvts9"/>
    <w:basedOn w:val="a0"/>
    <w:rsid w:val="00C43134"/>
  </w:style>
  <w:style w:type="character" w:customStyle="1" w:styleId="rvts23">
    <w:name w:val="rvts23"/>
    <w:basedOn w:val="a0"/>
    <w:rsid w:val="00C43134"/>
  </w:style>
  <w:style w:type="character" w:customStyle="1" w:styleId="borderblock">
    <w:name w:val="border block"/>
    <w:basedOn w:val="a0"/>
    <w:rsid w:val="006B011A"/>
  </w:style>
  <w:style w:type="paragraph" w:styleId="a9">
    <w:name w:val="Balloon Text"/>
    <w:basedOn w:val="a"/>
    <w:semiHidden/>
    <w:rsid w:val="00F01886"/>
    <w:rPr>
      <w:rFonts w:ascii="Tahoma" w:hAnsi="Tahoma" w:cs="Tahoma"/>
      <w:sz w:val="16"/>
      <w:szCs w:val="16"/>
    </w:rPr>
  </w:style>
  <w:style w:type="paragraph" w:customStyle="1" w:styleId="4">
    <w:name w:val="Знак Знак4"/>
    <w:basedOn w:val="a"/>
    <w:rsid w:val="00253D31"/>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6227">
      <w:bodyDiv w:val="1"/>
      <w:marLeft w:val="0"/>
      <w:marRight w:val="0"/>
      <w:marTop w:val="0"/>
      <w:marBottom w:val="0"/>
      <w:divBdr>
        <w:top w:val="none" w:sz="0" w:space="0" w:color="auto"/>
        <w:left w:val="none" w:sz="0" w:space="0" w:color="auto"/>
        <w:bottom w:val="none" w:sz="0" w:space="0" w:color="auto"/>
        <w:right w:val="none" w:sz="0" w:space="0" w:color="auto"/>
      </w:divBdr>
      <w:divsChild>
        <w:div w:id="2093157854">
          <w:marLeft w:val="0"/>
          <w:marRight w:val="0"/>
          <w:marTop w:val="0"/>
          <w:marBottom w:val="0"/>
          <w:divBdr>
            <w:top w:val="none" w:sz="0" w:space="0" w:color="auto"/>
            <w:left w:val="none" w:sz="0" w:space="0" w:color="auto"/>
            <w:bottom w:val="none" w:sz="0" w:space="0" w:color="auto"/>
            <w:right w:val="none" w:sz="0" w:space="0" w:color="auto"/>
          </w:divBdr>
        </w:div>
      </w:divsChild>
    </w:div>
    <w:div w:id="79566684">
      <w:bodyDiv w:val="1"/>
      <w:marLeft w:val="0"/>
      <w:marRight w:val="0"/>
      <w:marTop w:val="0"/>
      <w:marBottom w:val="0"/>
      <w:divBdr>
        <w:top w:val="none" w:sz="0" w:space="0" w:color="auto"/>
        <w:left w:val="none" w:sz="0" w:space="0" w:color="auto"/>
        <w:bottom w:val="none" w:sz="0" w:space="0" w:color="auto"/>
        <w:right w:val="none" w:sz="0" w:space="0" w:color="auto"/>
      </w:divBdr>
    </w:div>
    <w:div w:id="513423994">
      <w:bodyDiv w:val="1"/>
      <w:marLeft w:val="0"/>
      <w:marRight w:val="0"/>
      <w:marTop w:val="0"/>
      <w:marBottom w:val="0"/>
      <w:divBdr>
        <w:top w:val="none" w:sz="0" w:space="0" w:color="auto"/>
        <w:left w:val="none" w:sz="0" w:space="0" w:color="auto"/>
        <w:bottom w:val="none" w:sz="0" w:space="0" w:color="auto"/>
        <w:right w:val="none" w:sz="0" w:space="0" w:color="auto"/>
      </w:divBdr>
      <w:divsChild>
        <w:div w:id="205068874">
          <w:marLeft w:val="0"/>
          <w:marRight w:val="0"/>
          <w:marTop w:val="100"/>
          <w:marBottom w:val="100"/>
          <w:divBdr>
            <w:top w:val="none" w:sz="0" w:space="0" w:color="auto"/>
            <w:left w:val="none" w:sz="0" w:space="0" w:color="auto"/>
            <w:bottom w:val="none" w:sz="0" w:space="0" w:color="auto"/>
            <w:right w:val="none" w:sz="0" w:space="0" w:color="auto"/>
          </w:divBdr>
          <w:divsChild>
            <w:div w:id="1876695072">
              <w:marLeft w:val="0"/>
              <w:marRight w:val="0"/>
              <w:marTop w:val="0"/>
              <w:marBottom w:val="0"/>
              <w:divBdr>
                <w:top w:val="single" w:sz="6" w:space="4" w:color="DCDCDC"/>
                <w:left w:val="single" w:sz="6" w:space="4" w:color="DCDCDC"/>
                <w:bottom w:val="single" w:sz="6" w:space="0" w:color="DCDCDC"/>
                <w:right w:val="single" w:sz="6" w:space="4" w:color="DCDCDC"/>
              </w:divBdr>
              <w:divsChild>
                <w:div w:id="721903969">
                  <w:marLeft w:val="0"/>
                  <w:marRight w:val="0"/>
                  <w:marTop w:val="0"/>
                  <w:marBottom w:val="0"/>
                  <w:divBdr>
                    <w:top w:val="none" w:sz="0" w:space="0" w:color="auto"/>
                    <w:left w:val="none" w:sz="0" w:space="0" w:color="auto"/>
                    <w:bottom w:val="none" w:sz="0" w:space="0" w:color="auto"/>
                    <w:right w:val="none" w:sz="0" w:space="0" w:color="auto"/>
                  </w:divBdr>
                  <w:divsChild>
                    <w:div w:id="114087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41206">
      <w:bodyDiv w:val="1"/>
      <w:marLeft w:val="0"/>
      <w:marRight w:val="0"/>
      <w:marTop w:val="0"/>
      <w:marBottom w:val="0"/>
      <w:divBdr>
        <w:top w:val="none" w:sz="0" w:space="0" w:color="auto"/>
        <w:left w:val="none" w:sz="0" w:space="0" w:color="auto"/>
        <w:bottom w:val="none" w:sz="0" w:space="0" w:color="auto"/>
        <w:right w:val="none" w:sz="0" w:space="0" w:color="auto"/>
      </w:divBdr>
    </w:div>
    <w:div w:id="612632139">
      <w:bodyDiv w:val="1"/>
      <w:marLeft w:val="0"/>
      <w:marRight w:val="0"/>
      <w:marTop w:val="0"/>
      <w:marBottom w:val="0"/>
      <w:divBdr>
        <w:top w:val="none" w:sz="0" w:space="0" w:color="auto"/>
        <w:left w:val="none" w:sz="0" w:space="0" w:color="auto"/>
        <w:bottom w:val="none" w:sz="0" w:space="0" w:color="auto"/>
        <w:right w:val="none" w:sz="0" w:space="0" w:color="auto"/>
      </w:divBdr>
    </w:div>
    <w:div w:id="1812022208">
      <w:bodyDiv w:val="1"/>
      <w:marLeft w:val="0"/>
      <w:marRight w:val="0"/>
      <w:marTop w:val="0"/>
      <w:marBottom w:val="0"/>
      <w:divBdr>
        <w:top w:val="none" w:sz="0" w:space="0" w:color="auto"/>
        <w:left w:val="none" w:sz="0" w:space="0" w:color="auto"/>
        <w:bottom w:val="none" w:sz="0" w:space="0" w:color="auto"/>
        <w:right w:val="none" w:sz="0" w:space="0" w:color="auto"/>
      </w:divBdr>
    </w:div>
    <w:div w:id="1812214028">
      <w:bodyDiv w:val="1"/>
      <w:marLeft w:val="0"/>
      <w:marRight w:val="0"/>
      <w:marTop w:val="0"/>
      <w:marBottom w:val="0"/>
      <w:divBdr>
        <w:top w:val="none" w:sz="0" w:space="0" w:color="auto"/>
        <w:left w:val="none" w:sz="0" w:space="0" w:color="auto"/>
        <w:bottom w:val="none" w:sz="0" w:space="0" w:color="auto"/>
        <w:right w:val="none" w:sz="0" w:space="0" w:color="auto"/>
      </w:divBdr>
    </w:div>
    <w:div w:id="1914509491">
      <w:bodyDiv w:val="1"/>
      <w:marLeft w:val="0"/>
      <w:marRight w:val="0"/>
      <w:marTop w:val="0"/>
      <w:marBottom w:val="0"/>
      <w:divBdr>
        <w:top w:val="none" w:sz="0" w:space="0" w:color="auto"/>
        <w:left w:val="none" w:sz="0" w:space="0" w:color="auto"/>
        <w:bottom w:val="none" w:sz="0" w:space="0" w:color="auto"/>
        <w:right w:val="none" w:sz="0" w:space="0" w:color="auto"/>
      </w:divBdr>
    </w:div>
    <w:div w:id="2122335359">
      <w:bodyDiv w:val="1"/>
      <w:marLeft w:val="0"/>
      <w:marRight w:val="0"/>
      <w:marTop w:val="0"/>
      <w:marBottom w:val="0"/>
      <w:divBdr>
        <w:top w:val="none" w:sz="0" w:space="0" w:color="auto"/>
        <w:left w:val="none" w:sz="0" w:space="0" w:color="auto"/>
        <w:bottom w:val="none" w:sz="0" w:space="0" w:color="auto"/>
        <w:right w:val="none" w:sz="0" w:space="0" w:color="auto"/>
      </w:divBdr>
    </w:div>
    <w:div w:id="213536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o.cg.gov.ua/" TargetMode="External"/><Relationship Id="rId3" Type="http://schemas.openxmlformats.org/officeDocument/2006/relationships/styles" Target="styles.xml"/><Relationship Id="rId7" Type="http://schemas.openxmlformats.org/officeDocument/2006/relationships/hyperlink" Target="mailto:deko_post@cg.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FA55E-1364-43E3-8E1C-387E1099B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2799</Words>
  <Characters>15957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ПОГОДЖЕНО</vt:lpstr>
    </vt:vector>
  </TitlesOfParts>
  <Company>DG Win&amp;Soft</Company>
  <LinksUpToDate>false</LinksUpToDate>
  <CharactersWithSpaces>18719</CharactersWithSpaces>
  <SharedDoc>false</SharedDoc>
  <HLinks>
    <vt:vector size="12" baseType="variant">
      <vt:variant>
        <vt:i4>4980807</vt:i4>
      </vt:variant>
      <vt:variant>
        <vt:i4>3</vt:i4>
      </vt:variant>
      <vt:variant>
        <vt:i4>0</vt:i4>
      </vt:variant>
      <vt:variant>
        <vt:i4>5</vt:i4>
      </vt:variant>
      <vt:variant>
        <vt:lpwstr>http://eco.cg.gov.ua/</vt:lpwstr>
      </vt:variant>
      <vt:variant>
        <vt:lpwstr/>
      </vt:variant>
      <vt:variant>
        <vt:i4>4456448</vt:i4>
      </vt:variant>
      <vt:variant>
        <vt:i4>0</vt:i4>
      </vt:variant>
      <vt:variant>
        <vt:i4>0</vt:i4>
      </vt:variant>
      <vt:variant>
        <vt:i4>5</vt:i4>
      </vt:variant>
      <vt:variant>
        <vt:lpwstr>mailto:deko_post@cg.gov.ua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Татьяна</dc:creator>
  <cp:lastModifiedBy>Yarosl</cp:lastModifiedBy>
  <cp:revision>3</cp:revision>
  <cp:lastPrinted>2022-08-03T11:23:00Z</cp:lastPrinted>
  <dcterms:created xsi:type="dcterms:W3CDTF">2022-08-04T08:34:00Z</dcterms:created>
  <dcterms:modified xsi:type="dcterms:W3CDTF">2022-08-09T06:41:00Z</dcterms:modified>
</cp:coreProperties>
</file>